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6B" w:rsidRPr="00135682" w:rsidRDefault="00E8146B" w:rsidP="00B50214">
      <w:pPr>
        <w:widowControl/>
        <w:autoSpaceDN/>
        <w:textAlignment w:val="auto"/>
        <w:rPr>
          <w:rFonts w:eastAsia="Times New Roman" w:cs="Times New Roman"/>
          <w:color w:val="auto"/>
          <w:kern w:val="0"/>
          <w:lang w:val="ru-RU" w:eastAsia="ar-SA" w:bidi="ar-SA"/>
        </w:rPr>
      </w:pPr>
    </w:p>
    <w:p w:rsidR="00135682" w:rsidRPr="00AC27C3" w:rsidRDefault="00ED6556" w:rsidP="00AC27C3">
      <w:pPr>
        <w:widowControl/>
        <w:tabs>
          <w:tab w:val="left" w:pos="7485"/>
        </w:tabs>
        <w:suppressAutoHyphens w:val="0"/>
        <w:autoSpaceDN/>
        <w:textAlignment w:val="auto"/>
        <w:rPr>
          <w:rFonts w:eastAsia="Times New Roman" w:cs="Times New Roman"/>
          <w:b/>
          <w:caps/>
          <w:color w:val="auto"/>
          <w:kern w:val="0"/>
          <w:szCs w:val="20"/>
          <w:lang w:val="ru-RU" w:eastAsia="ru-RU" w:bidi="ar-SA"/>
        </w:rPr>
      </w:pPr>
      <w:r>
        <w:rPr>
          <w:rFonts w:eastAsia="Times New Roman" w:cs="Times New Roman"/>
          <w:caps/>
          <w:noProof/>
          <w:color w:val="auto"/>
          <w:kern w:val="0"/>
          <w:sz w:val="20"/>
          <w:szCs w:val="20"/>
          <w:lang w:val="ru-RU" w:eastAsia="ru-RU"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pt;margin-top:0;width:37.5pt;height:45pt;z-index:251659264;visibility:visible;mso-wrap-edited:f">
            <v:imagedata r:id="rId7" o:title=""/>
          </v:shape>
          <o:OLEObject Type="Embed" ProgID="Word.Picture.8" ShapeID="_x0000_s1026" DrawAspect="Content" ObjectID="_1676198327" r:id="rId8"/>
        </w:object>
      </w:r>
      <w:r w:rsidR="00AC27C3">
        <w:rPr>
          <w:rFonts w:eastAsia="Times New Roman" w:cs="Times New Roman"/>
          <w:caps/>
          <w:color w:val="auto"/>
          <w:kern w:val="0"/>
          <w:szCs w:val="20"/>
          <w:lang w:val="ru-RU" w:eastAsia="ru-RU" w:bidi="ar-SA"/>
        </w:rPr>
        <w:tab/>
      </w:r>
    </w:p>
    <w:p w:rsidR="00135682" w:rsidRPr="00135682" w:rsidRDefault="00135682" w:rsidP="00135682">
      <w:pPr>
        <w:widowControl/>
        <w:tabs>
          <w:tab w:val="left" w:pos="8655"/>
        </w:tabs>
        <w:suppressAutoHyphens w:val="0"/>
        <w:autoSpaceDN/>
        <w:textAlignment w:val="auto"/>
        <w:rPr>
          <w:rFonts w:eastAsia="Times New Roman" w:cs="Times New Roman"/>
          <w:b/>
          <w:bCs/>
          <w:caps/>
          <w:color w:val="auto"/>
          <w:kern w:val="0"/>
          <w:szCs w:val="20"/>
          <w:u w:val="single"/>
          <w:lang w:val="ru-RU" w:eastAsia="ru-RU" w:bidi="ar-SA"/>
        </w:rPr>
      </w:pPr>
      <w:r w:rsidRPr="00135682">
        <w:rPr>
          <w:rFonts w:eastAsia="Times New Roman" w:cs="Times New Roman"/>
          <w:caps/>
          <w:color w:val="auto"/>
          <w:kern w:val="0"/>
          <w:szCs w:val="20"/>
          <w:lang w:val="ru-RU" w:eastAsia="ru-RU" w:bidi="ar-SA"/>
        </w:rPr>
        <w:tab/>
      </w:r>
    </w:p>
    <w:p w:rsidR="00135682" w:rsidRDefault="00135682" w:rsidP="00135682">
      <w:pPr>
        <w:widowControl/>
        <w:suppressAutoHyphens w:val="0"/>
        <w:autoSpaceDN/>
        <w:textAlignment w:val="auto"/>
        <w:rPr>
          <w:rFonts w:eastAsia="Times New Roman" w:cs="Times New Roman"/>
          <w:caps/>
          <w:color w:val="auto"/>
          <w:kern w:val="0"/>
          <w:szCs w:val="20"/>
          <w:lang w:val="ru-RU" w:eastAsia="ru-RU" w:bidi="ar-SA"/>
        </w:rPr>
      </w:pPr>
    </w:p>
    <w:p w:rsidR="00135682" w:rsidRPr="00135682" w:rsidRDefault="00135682" w:rsidP="00135682">
      <w:pPr>
        <w:widowControl/>
        <w:suppressAutoHyphens w:val="0"/>
        <w:autoSpaceDN/>
        <w:textAlignment w:val="auto"/>
        <w:rPr>
          <w:rFonts w:eastAsia="Times New Roman" w:cs="Times New Roman"/>
          <w:caps/>
          <w:color w:val="auto"/>
          <w:kern w:val="0"/>
          <w:lang w:val="ru-RU" w:eastAsia="ru-RU" w:bidi="ar-SA"/>
        </w:rPr>
      </w:pPr>
    </w:p>
    <w:p w:rsidR="00135682" w:rsidRPr="00135682" w:rsidRDefault="00135682" w:rsidP="00135682">
      <w:pPr>
        <w:widowControl/>
        <w:suppressAutoHyphens w:val="0"/>
        <w:autoSpaceDN/>
        <w:jc w:val="center"/>
        <w:textAlignment w:val="auto"/>
        <w:rPr>
          <w:rFonts w:eastAsia="Times New Roman" w:cs="Times New Roman"/>
          <w:caps/>
          <w:color w:val="auto"/>
          <w:kern w:val="0"/>
          <w:lang w:val="ru-RU" w:eastAsia="ru-RU" w:bidi="ar-SA"/>
        </w:rPr>
      </w:pPr>
      <w:r w:rsidRPr="00135682">
        <w:rPr>
          <w:rFonts w:eastAsia="Times New Roman" w:cs="Times New Roman"/>
          <w:caps/>
          <w:color w:val="auto"/>
          <w:kern w:val="0"/>
          <w:lang w:val="ru-RU" w:eastAsia="ru-RU" w:bidi="ar-SA"/>
        </w:rPr>
        <w:t>администрация</w:t>
      </w:r>
    </w:p>
    <w:p w:rsidR="00135682" w:rsidRPr="00135682" w:rsidRDefault="00135682" w:rsidP="00135682">
      <w:pPr>
        <w:keepNext/>
        <w:widowControl/>
        <w:suppressAutoHyphens w:val="0"/>
        <w:autoSpaceDN/>
        <w:jc w:val="center"/>
        <w:textAlignment w:val="auto"/>
        <w:outlineLvl w:val="0"/>
        <w:rPr>
          <w:rFonts w:eastAsia="Times New Roman" w:cs="Times New Roman"/>
          <w:color w:val="auto"/>
          <w:kern w:val="0"/>
          <w:lang w:val="ru-RU" w:eastAsia="ru-RU" w:bidi="ar-SA"/>
        </w:rPr>
      </w:pPr>
      <w:r w:rsidRPr="00135682">
        <w:rPr>
          <w:rFonts w:eastAsia="Times New Roman" w:cs="Times New Roman"/>
          <w:color w:val="auto"/>
          <w:kern w:val="0"/>
          <w:lang w:val="ru-RU" w:eastAsia="ru-RU" w:bidi="ar-SA"/>
        </w:rPr>
        <w:t>СКАЛИНСКОГО СЕЛЬСОВЕТА</w:t>
      </w:r>
    </w:p>
    <w:p w:rsidR="00135682" w:rsidRPr="00135682" w:rsidRDefault="00135682" w:rsidP="00135682">
      <w:pPr>
        <w:widowControl/>
        <w:suppressAutoHyphens w:val="0"/>
        <w:autoSpaceDN/>
        <w:jc w:val="center"/>
        <w:textAlignment w:val="auto"/>
        <w:rPr>
          <w:rFonts w:eastAsia="Times New Roman" w:cs="Times New Roman"/>
          <w:color w:val="auto"/>
          <w:kern w:val="0"/>
          <w:lang w:val="ru-RU" w:eastAsia="ru-RU" w:bidi="ar-SA"/>
        </w:rPr>
      </w:pPr>
      <w:r w:rsidRPr="00135682">
        <w:rPr>
          <w:rFonts w:eastAsia="Times New Roman" w:cs="Times New Roman"/>
          <w:color w:val="auto"/>
          <w:kern w:val="0"/>
          <w:lang w:val="ru-RU" w:eastAsia="ru-RU" w:bidi="ar-SA"/>
        </w:rPr>
        <w:t>КОЛЫВАНСКОГО РАЙОНА</w:t>
      </w:r>
    </w:p>
    <w:p w:rsidR="00135682" w:rsidRPr="00135682" w:rsidRDefault="00135682" w:rsidP="00135682">
      <w:pPr>
        <w:keepNext/>
        <w:widowControl/>
        <w:suppressAutoHyphens w:val="0"/>
        <w:autoSpaceDN/>
        <w:jc w:val="center"/>
        <w:textAlignment w:val="auto"/>
        <w:outlineLvl w:val="0"/>
        <w:rPr>
          <w:rFonts w:eastAsia="Times New Roman" w:cs="Times New Roman"/>
          <w:color w:val="auto"/>
          <w:kern w:val="0"/>
          <w:lang w:val="ru-RU" w:eastAsia="ru-RU" w:bidi="ar-SA"/>
        </w:rPr>
      </w:pPr>
      <w:r w:rsidRPr="00135682">
        <w:rPr>
          <w:rFonts w:eastAsia="Times New Roman" w:cs="Times New Roman"/>
          <w:color w:val="auto"/>
          <w:kern w:val="0"/>
          <w:lang w:val="ru-RU" w:eastAsia="ru-RU" w:bidi="ar-SA"/>
        </w:rPr>
        <w:t>НОВОСИБИРСКОЙ ОБЛАСТИ</w:t>
      </w:r>
    </w:p>
    <w:p w:rsidR="00135682" w:rsidRPr="00135682" w:rsidRDefault="00135682" w:rsidP="00135682">
      <w:pPr>
        <w:widowControl/>
        <w:suppressAutoHyphens w:val="0"/>
        <w:autoSpaceDN/>
        <w:textAlignment w:val="auto"/>
        <w:rPr>
          <w:rFonts w:eastAsia="Times New Roman" w:cs="Times New Roman"/>
          <w:color w:val="auto"/>
          <w:kern w:val="0"/>
          <w:lang w:val="ru-RU" w:eastAsia="ru-RU" w:bidi="ar-SA"/>
        </w:rPr>
      </w:pPr>
    </w:p>
    <w:p w:rsidR="00135682" w:rsidRPr="00135682" w:rsidRDefault="00135682" w:rsidP="00135682">
      <w:pPr>
        <w:widowControl/>
        <w:suppressAutoHyphens w:val="0"/>
        <w:autoSpaceDN/>
        <w:jc w:val="center"/>
        <w:textAlignment w:val="auto"/>
        <w:rPr>
          <w:rFonts w:eastAsia="Times New Roman" w:cs="Times New Roman"/>
          <w:b/>
          <w:color w:val="auto"/>
          <w:kern w:val="0"/>
          <w:lang w:val="ru-RU" w:eastAsia="ru-RU" w:bidi="ar-SA"/>
        </w:rPr>
      </w:pPr>
      <w:r w:rsidRPr="00135682">
        <w:rPr>
          <w:rFonts w:eastAsia="Times New Roman" w:cs="Times New Roman"/>
          <w:b/>
          <w:color w:val="auto"/>
          <w:kern w:val="0"/>
          <w:lang w:val="ru-RU" w:eastAsia="ru-RU" w:bidi="ar-SA"/>
        </w:rPr>
        <w:t>П О С Т А Н О В Л Е Н И Е</w:t>
      </w:r>
    </w:p>
    <w:p w:rsidR="00135682" w:rsidRPr="00135682" w:rsidRDefault="00135682" w:rsidP="00135682">
      <w:pPr>
        <w:widowControl/>
        <w:suppressAutoHyphens w:val="0"/>
        <w:autoSpaceDN/>
        <w:textAlignment w:val="auto"/>
        <w:rPr>
          <w:rFonts w:eastAsia="Times New Roman" w:cs="Times New Roman"/>
          <w:color w:val="auto"/>
          <w:kern w:val="0"/>
          <w:lang w:val="ru-RU" w:eastAsia="ru-RU" w:bidi="ar-SA"/>
        </w:rPr>
      </w:pPr>
    </w:p>
    <w:p w:rsidR="00135682" w:rsidRPr="00135682" w:rsidRDefault="00D1107E" w:rsidP="00135682">
      <w:pPr>
        <w:widowControl/>
        <w:suppressAutoHyphens w:val="0"/>
        <w:autoSpaceDN/>
        <w:textAlignment w:val="auto"/>
        <w:rPr>
          <w:rFonts w:eastAsia="Times New Roman" w:cs="Times New Roman"/>
          <w:color w:val="auto"/>
          <w:kern w:val="0"/>
          <w:lang w:val="ru-RU" w:eastAsia="ru-RU" w:bidi="ar-SA"/>
        </w:rPr>
      </w:pPr>
      <w:r>
        <w:rPr>
          <w:rFonts w:eastAsia="Times New Roman" w:cs="Times New Roman"/>
          <w:color w:val="auto"/>
          <w:kern w:val="0"/>
          <w:lang w:val="ru-RU" w:eastAsia="ru-RU" w:bidi="ar-SA"/>
        </w:rPr>
        <w:t>01.03</w:t>
      </w:r>
      <w:r w:rsidR="00135682" w:rsidRPr="00135682">
        <w:rPr>
          <w:rFonts w:eastAsia="Times New Roman" w:cs="Times New Roman"/>
          <w:color w:val="auto"/>
          <w:kern w:val="0"/>
          <w:lang w:val="ru-RU" w:eastAsia="ru-RU" w:bidi="ar-SA"/>
        </w:rPr>
        <w:t>.2021 г.</w:t>
      </w:r>
      <w:r w:rsidR="00135682" w:rsidRPr="00135682">
        <w:rPr>
          <w:rFonts w:eastAsia="Times New Roman" w:cs="Times New Roman"/>
          <w:color w:val="auto"/>
          <w:kern w:val="0"/>
          <w:lang w:val="ru-RU" w:eastAsia="ru-RU" w:bidi="ar-SA"/>
        </w:rPr>
        <w:tab/>
      </w:r>
      <w:r w:rsidR="00135682" w:rsidRPr="00135682">
        <w:rPr>
          <w:rFonts w:eastAsia="Times New Roman" w:cs="Times New Roman"/>
          <w:color w:val="auto"/>
          <w:kern w:val="0"/>
          <w:lang w:val="ru-RU" w:eastAsia="ru-RU" w:bidi="ar-SA"/>
        </w:rPr>
        <w:tab/>
      </w:r>
      <w:r w:rsidR="00135682" w:rsidRPr="00135682">
        <w:rPr>
          <w:rFonts w:eastAsia="Times New Roman" w:cs="Times New Roman"/>
          <w:color w:val="auto"/>
          <w:kern w:val="0"/>
          <w:lang w:val="ru-RU" w:eastAsia="ru-RU" w:bidi="ar-SA"/>
        </w:rPr>
        <w:tab/>
      </w:r>
      <w:r w:rsidR="00135682" w:rsidRPr="00135682">
        <w:rPr>
          <w:rFonts w:eastAsia="Times New Roman" w:cs="Times New Roman"/>
          <w:color w:val="auto"/>
          <w:kern w:val="0"/>
          <w:lang w:val="ru-RU" w:eastAsia="ru-RU" w:bidi="ar-SA"/>
        </w:rPr>
        <w:tab/>
      </w:r>
      <w:r w:rsidR="00135682" w:rsidRPr="00135682">
        <w:rPr>
          <w:rFonts w:eastAsia="Times New Roman" w:cs="Times New Roman"/>
          <w:color w:val="auto"/>
          <w:kern w:val="0"/>
          <w:lang w:val="ru-RU" w:eastAsia="ru-RU" w:bidi="ar-SA"/>
        </w:rPr>
        <w:tab/>
      </w:r>
      <w:r w:rsidR="00135682" w:rsidRPr="00135682">
        <w:rPr>
          <w:rFonts w:eastAsia="Times New Roman" w:cs="Times New Roman"/>
          <w:color w:val="auto"/>
          <w:kern w:val="0"/>
          <w:lang w:val="ru-RU" w:eastAsia="ru-RU" w:bidi="ar-SA"/>
        </w:rPr>
        <w:tab/>
        <w:t xml:space="preserve">                                      </w:t>
      </w:r>
      <w:r>
        <w:rPr>
          <w:rFonts w:eastAsia="Times New Roman" w:cs="Times New Roman"/>
          <w:color w:val="auto"/>
          <w:kern w:val="0"/>
          <w:lang w:val="ru-RU" w:eastAsia="ru-RU" w:bidi="ar-SA"/>
        </w:rPr>
        <w:t xml:space="preserve">                   №59</w:t>
      </w:r>
    </w:p>
    <w:p w:rsidR="00E8146B" w:rsidRPr="00135682" w:rsidRDefault="00E8146B" w:rsidP="00DE16BD">
      <w:pPr>
        <w:widowControl/>
        <w:autoSpaceDN/>
        <w:ind w:firstLine="540"/>
        <w:jc w:val="center"/>
        <w:textAlignment w:val="auto"/>
        <w:rPr>
          <w:rFonts w:eastAsia="Times New Roman" w:cs="Times New Roman"/>
          <w:color w:val="auto"/>
          <w:kern w:val="0"/>
          <w:lang w:val="ru-RU" w:eastAsia="ar-SA" w:bidi="ar-SA"/>
        </w:rPr>
      </w:pPr>
    </w:p>
    <w:p w:rsidR="00135682" w:rsidRPr="00135682" w:rsidRDefault="00135682" w:rsidP="00DE16BD">
      <w:pPr>
        <w:pStyle w:val="a5"/>
        <w:jc w:val="both"/>
        <w:rPr>
          <w:rFonts w:cs="Times New Roman"/>
          <w:lang w:val="ru-RU" w:eastAsia="ru-RU" w:bidi="ru-RU"/>
        </w:rPr>
      </w:pPr>
    </w:p>
    <w:p w:rsidR="00DE16BD" w:rsidRPr="00135682" w:rsidRDefault="00DE16BD" w:rsidP="005641B3">
      <w:pPr>
        <w:pStyle w:val="a5"/>
        <w:jc w:val="center"/>
        <w:rPr>
          <w:rFonts w:cs="Times New Roman"/>
          <w:b/>
          <w:bCs/>
          <w:lang w:val="ru-RU" w:eastAsia="ru-RU" w:bidi="ru-RU"/>
        </w:rPr>
      </w:pPr>
      <w:r w:rsidRPr="00135682">
        <w:rPr>
          <w:rFonts w:cs="Times New Roman"/>
          <w:b/>
          <w:bCs/>
          <w:lang w:val="ru-RU" w:eastAsia="ru-RU" w:bidi="ru-RU"/>
        </w:rPr>
        <w:t>Об утверждении Положения о муниципально-час</w:t>
      </w:r>
      <w:r w:rsidR="00135682">
        <w:rPr>
          <w:rFonts w:cs="Times New Roman"/>
          <w:b/>
          <w:bCs/>
          <w:lang w:val="ru-RU" w:eastAsia="ru-RU" w:bidi="ru-RU"/>
        </w:rPr>
        <w:t>тном партнерстве в Скалинском</w:t>
      </w:r>
      <w:r w:rsidRPr="00135682">
        <w:rPr>
          <w:rFonts w:cs="Times New Roman"/>
          <w:b/>
          <w:bCs/>
          <w:lang w:val="ru-RU" w:eastAsia="ru-RU" w:bidi="ru-RU"/>
        </w:rPr>
        <w:t xml:space="preserve"> сельсовете Колыванского района Новосибирской области</w:t>
      </w:r>
    </w:p>
    <w:p w:rsidR="00DE16BD" w:rsidRPr="00135682" w:rsidRDefault="00DE16BD" w:rsidP="00DE16BD">
      <w:pPr>
        <w:suppressAutoHyphens w:val="0"/>
        <w:autoSpaceDE w:val="0"/>
        <w:spacing w:before="3"/>
        <w:textAlignment w:val="auto"/>
        <w:rPr>
          <w:rFonts w:eastAsia="Times New Roman" w:cs="Times New Roman"/>
          <w:b/>
          <w:color w:val="auto"/>
          <w:kern w:val="0"/>
          <w:lang w:val="ru-RU" w:eastAsia="ru-RU" w:bidi="ru-RU"/>
        </w:rPr>
      </w:pPr>
    </w:p>
    <w:p w:rsidR="00DE16BD" w:rsidRPr="00135682" w:rsidRDefault="003676A7" w:rsidP="00135682">
      <w:pPr>
        <w:pStyle w:val="a5"/>
        <w:ind w:firstLine="709"/>
        <w:jc w:val="both"/>
        <w:rPr>
          <w:rFonts w:cs="Times New Roman"/>
          <w:bCs/>
          <w:lang w:val="ru-RU"/>
        </w:rPr>
      </w:pPr>
      <w:r>
        <w:rPr>
          <w:rFonts w:cs="Times New Roman"/>
          <w:lang w:val="ru-RU"/>
        </w:rPr>
        <w:t>В соответствии с Федеральным законом</w:t>
      </w:r>
      <w:r w:rsidR="00DE16BD" w:rsidRPr="00135682">
        <w:rPr>
          <w:rFonts w:cs="Times New Roman"/>
          <w:lang w:val="ru-RU"/>
        </w:rPr>
        <w:t xml:space="preserve"> от 06.10.2003 </w:t>
      </w:r>
      <w:r>
        <w:rPr>
          <w:rFonts w:cs="Times New Roman"/>
        </w:rPr>
        <w:t>№</w:t>
      </w:r>
      <w:r w:rsidR="00DE16BD" w:rsidRPr="00135682">
        <w:rPr>
          <w:rFonts w:cs="Times New Roman"/>
          <w:lang w:val="ru-RU"/>
        </w:rPr>
        <w:t xml:space="preserve">131-ФЗ «Об общих принципах организации местного самоуправления в Российской Федерации», </w:t>
      </w:r>
      <w:r>
        <w:rPr>
          <w:rFonts w:cs="Times New Roman"/>
          <w:lang w:val="ru-RU"/>
        </w:rPr>
        <w:t xml:space="preserve">Федеральным законом </w:t>
      </w:r>
      <w:r w:rsidR="00DE16BD" w:rsidRPr="00135682">
        <w:rPr>
          <w:rFonts w:cs="Times New Roman"/>
          <w:lang w:val="ru-RU"/>
        </w:rPr>
        <w:t xml:space="preserve">от 13.07.2015 </w:t>
      </w:r>
      <w:r>
        <w:rPr>
          <w:rFonts w:cs="Times New Roman"/>
        </w:rPr>
        <w:t>№</w:t>
      </w:r>
      <w:r w:rsidR="00DE16BD" w:rsidRPr="00135682">
        <w:rPr>
          <w:rFonts w:cs="Times New Roman"/>
          <w:lang w:val="ru-RU"/>
        </w:rPr>
        <w:t>224-ФЗ «О государственно-частном партнерстве, муниципально-частном партнерстве в Российской Федерации и внесении изменений в отдельные законодател</w:t>
      </w:r>
      <w:r>
        <w:rPr>
          <w:rFonts w:cs="Times New Roman"/>
          <w:lang w:val="ru-RU"/>
        </w:rPr>
        <w:t>ьные акты Российской Федерации» и</w:t>
      </w:r>
      <w:r w:rsidR="00DE16BD" w:rsidRPr="00135682">
        <w:rPr>
          <w:rFonts w:cs="Times New Roman"/>
          <w:lang w:val="ru-RU"/>
        </w:rPr>
        <w:t xml:space="preserve"> в целях эффективного использования муниципальных и частных ресурсов для развития экономики и социальной сферы </w:t>
      </w:r>
      <w:r w:rsidR="009831D3">
        <w:rPr>
          <w:rFonts w:cs="Times New Roman"/>
          <w:bCs/>
          <w:lang w:val="ru-RU"/>
        </w:rPr>
        <w:t xml:space="preserve">Скалинского </w:t>
      </w:r>
      <w:r w:rsidR="00DE16BD" w:rsidRPr="00135682">
        <w:rPr>
          <w:rFonts w:cs="Times New Roman"/>
          <w:bCs/>
          <w:lang w:val="ru-RU"/>
        </w:rPr>
        <w:t>сельсовета Колыванского района Новосибирской области</w:t>
      </w:r>
      <w:r w:rsidR="00DE16BD" w:rsidRPr="00135682">
        <w:rPr>
          <w:rFonts w:eastAsia="Times New Roman" w:cs="Times New Roman"/>
          <w:color w:val="auto"/>
          <w:kern w:val="0"/>
          <w:lang w:val="ru-RU" w:eastAsia="ru-RU" w:bidi="ru-RU"/>
        </w:rPr>
        <w:t>, повышения уровня жизни его жителей, обеспечения стабильных условий муниципально-частного партнерства,</w:t>
      </w:r>
    </w:p>
    <w:p w:rsidR="00DE16BD" w:rsidRPr="009831D3" w:rsidRDefault="00DE16BD" w:rsidP="009831D3">
      <w:pPr>
        <w:suppressAutoHyphens w:val="0"/>
        <w:autoSpaceDE w:val="0"/>
        <w:spacing w:before="1" w:line="322" w:lineRule="exact"/>
        <w:ind w:firstLine="709"/>
        <w:jc w:val="center"/>
        <w:textAlignment w:val="auto"/>
        <w:rPr>
          <w:rFonts w:eastAsia="Times New Roman" w:cs="Times New Roman"/>
          <w:b/>
          <w:color w:val="auto"/>
          <w:kern w:val="0"/>
          <w:lang w:val="ru-RU" w:eastAsia="ru-RU" w:bidi="ru-RU"/>
        </w:rPr>
      </w:pPr>
      <w:r w:rsidRPr="009831D3">
        <w:rPr>
          <w:rFonts w:eastAsia="Times New Roman" w:cs="Times New Roman"/>
          <w:b/>
          <w:color w:val="auto"/>
          <w:kern w:val="0"/>
          <w:lang w:val="ru-RU" w:eastAsia="ru-RU" w:bidi="ru-RU"/>
        </w:rPr>
        <w:t>ПОСТАНОВЛЯЮ:</w:t>
      </w:r>
    </w:p>
    <w:p w:rsidR="00DE16BD" w:rsidRPr="00135682" w:rsidRDefault="005641B3" w:rsidP="00135682">
      <w:pPr>
        <w:pStyle w:val="a5"/>
        <w:ind w:firstLine="709"/>
        <w:jc w:val="both"/>
        <w:rPr>
          <w:rFonts w:cs="Times New Roman"/>
          <w:bCs/>
          <w:lang w:val="ru-RU" w:eastAsia="ru-RU" w:bidi="ru-RU"/>
        </w:rPr>
      </w:pPr>
      <w:r w:rsidRPr="009831D3">
        <w:rPr>
          <w:rFonts w:eastAsia="Times New Roman" w:cs="Times New Roman"/>
          <w:color w:val="auto"/>
          <w:kern w:val="0"/>
          <w:lang w:val="ru-RU" w:eastAsia="ru-RU" w:bidi="ru-RU"/>
        </w:rPr>
        <w:t>1.</w:t>
      </w:r>
      <w:r w:rsidR="009831D3">
        <w:rPr>
          <w:rFonts w:cs="Times New Roman"/>
          <w:lang w:val="ru-RU" w:eastAsia="ru-RU" w:bidi="ru-RU"/>
        </w:rPr>
        <w:t xml:space="preserve">Утвердить </w:t>
      </w:r>
      <w:r w:rsidR="00DE16BD" w:rsidRPr="00135682">
        <w:rPr>
          <w:rFonts w:cs="Times New Roman"/>
          <w:lang w:val="ru-RU" w:eastAsia="ru-RU" w:bidi="ru-RU"/>
        </w:rPr>
        <w:t xml:space="preserve">Положение о муниципально-частном партнерстве в </w:t>
      </w:r>
      <w:r w:rsidR="009831D3">
        <w:rPr>
          <w:rFonts w:cs="Times New Roman"/>
          <w:bCs/>
          <w:lang w:val="ru-RU" w:eastAsia="ru-RU" w:bidi="ru-RU"/>
        </w:rPr>
        <w:t>Скалинском</w:t>
      </w:r>
      <w:r w:rsidR="00DE16BD" w:rsidRPr="00135682">
        <w:rPr>
          <w:rFonts w:cs="Times New Roman"/>
          <w:bCs/>
          <w:lang w:val="ru-RU" w:eastAsia="ru-RU" w:bidi="ru-RU"/>
        </w:rPr>
        <w:t xml:space="preserve"> сельсовете Колыванского района Новосибирской области</w:t>
      </w:r>
      <w:r w:rsidR="009831D3">
        <w:rPr>
          <w:rFonts w:cs="Times New Roman"/>
          <w:bCs/>
          <w:lang w:val="ru-RU" w:eastAsia="ru-RU" w:bidi="ru-RU"/>
        </w:rPr>
        <w:t>, согласно приложения.</w:t>
      </w:r>
    </w:p>
    <w:p w:rsidR="009831D3" w:rsidRPr="009831D3" w:rsidRDefault="009831D3" w:rsidP="009831D3">
      <w:pPr>
        <w:widowControl/>
        <w:suppressAutoHyphens w:val="0"/>
        <w:autoSpaceDN/>
        <w:ind w:firstLine="540"/>
        <w:jc w:val="both"/>
        <w:textAlignment w:val="auto"/>
        <w:rPr>
          <w:rFonts w:eastAsia="Times New Roman" w:cs="Times New Roman"/>
          <w:color w:val="auto"/>
          <w:kern w:val="0"/>
          <w:lang w:val="ru-RU" w:eastAsia="ru-RU" w:bidi="ar-SA"/>
        </w:rPr>
      </w:pPr>
      <w:r>
        <w:rPr>
          <w:rFonts w:eastAsia="Times New Roman" w:cs="Times New Roman"/>
          <w:color w:val="auto"/>
          <w:kern w:val="0"/>
          <w:lang w:val="ru-RU" w:eastAsia="ru-RU" w:bidi="ar-SA"/>
        </w:rPr>
        <w:t xml:space="preserve">   </w:t>
      </w:r>
      <w:r w:rsidRPr="009831D3">
        <w:rPr>
          <w:rFonts w:eastAsia="Times New Roman" w:cs="Times New Roman"/>
          <w:color w:val="auto"/>
          <w:kern w:val="0"/>
          <w:lang w:val="ru-RU" w:eastAsia="ru-RU" w:bidi="ar-SA"/>
        </w:rPr>
        <w:t>2</w:t>
      </w:r>
      <w:r>
        <w:rPr>
          <w:rFonts w:eastAsia="Times New Roman" w:cs="Times New Roman"/>
          <w:color w:val="auto"/>
          <w:kern w:val="0"/>
          <w:lang w:val="ru-RU" w:eastAsia="ru-RU" w:bidi="ar-SA"/>
        </w:rPr>
        <w:t>. Настоящее п</w:t>
      </w:r>
      <w:r w:rsidRPr="009831D3">
        <w:rPr>
          <w:rFonts w:eastAsia="Times New Roman" w:cs="Times New Roman"/>
          <w:color w:val="auto"/>
          <w:kern w:val="0"/>
          <w:lang w:val="ru-RU" w:eastAsia="ru-RU" w:bidi="ar-SA"/>
        </w:rPr>
        <w:t>остановление опубликовать в газете "Скалинский вестник и разместить на официальном сайте администрации Скалинского сельсовета Колыванского района Новосибирской области.</w:t>
      </w:r>
    </w:p>
    <w:p w:rsidR="009831D3" w:rsidRPr="009831D3" w:rsidRDefault="009831D3" w:rsidP="009831D3">
      <w:pPr>
        <w:widowControl/>
        <w:suppressAutoHyphens w:val="0"/>
        <w:autoSpaceDN/>
        <w:ind w:firstLine="540"/>
        <w:jc w:val="both"/>
        <w:textAlignment w:val="auto"/>
        <w:rPr>
          <w:rFonts w:eastAsia="Times New Roman" w:cs="Times New Roman"/>
          <w:color w:val="auto"/>
          <w:kern w:val="0"/>
          <w:lang w:val="ru-RU" w:eastAsia="ru-RU" w:bidi="ar-SA"/>
        </w:rPr>
      </w:pPr>
    </w:p>
    <w:p w:rsidR="009831D3" w:rsidRPr="009831D3" w:rsidRDefault="009831D3" w:rsidP="009831D3">
      <w:pPr>
        <w:widowControl/>
        <w:suppressAutoHyphens w:val="0"/>
        <w:autoSpaceDN/>
        <w:jc w:val="both"/>
        <w:textAlignment w:val="auto"/>
        <w:rPr>
          <w:rFonts w:eastAsia="Times New Roman" w:cs="Times New Roman"/>
          <w:bCs/>
          <w:color w:val="auto"/>
          <w:kern w:val="0"/>
          <w:lang w:val="ru-RU" w:eastAsia="ru-RU" w:bidi="ar-SA"/>
        </w:rPr>
      </w:pPr>
      <w:r w:rsidRPr="009831D3">
        <w:rPr>
          <w:rFonts w:eastAsia="Times New Roman" w:cs="Times New Roman"/>
          <w:bCs/>
          <w:color w:val="auto"/>
          <w:kern w:val="0"/>
          <w:lang w:val="ru-RU" w:eastAsia="ru-RU" w:bidi="ar-SA"/>
        </w:rPr>
        <w:t>Глава Скалинского сельсовета</w:t>
      </w:r>
    </w:p>
    <w:p w:rsidR="009831D3" w:rsidRPr="009831D3" w:rsidRDefault="009831D3" w:rsidP="009831D3">
      <w:pPr>
        <w:widowControl/>
        <w:suppressAutoHyphens w:val="0"/>
        <w:autoSpaceDN/>
        <w:jc w:val="both"/>
        <w:textAlignment w:val="auto"/>
        <w:rPr>
          <w:rFonts w:eastAsia="Times New Roman" w:cs="Times New Roman"/>
          <w:bCs/>
          <w:color w:val="auto"/>
          <w:kern w:val="0"/>
          <w:lang w:val="ru-RU" w:eastAsia="ru-RU" w:bidi="ar-SA"/>
        </w:rPr>
      </w:pPr>
      <w:r w:rsidRPr="009831D3">
        <w:rPr>
          <w:rFonts w:eastAsia="Times New Roman" w:cs="Times New Roman"/>
          <w:bCs/>
          <w:color w:val="auto"/>
          <w:kern w:val="0"/>
          <w:lang w:val="ru-RU" w:eastAsia="ru-RU" w:bidi="ar-SA"/>
        </w:rPr>
        <w:t>Колыванского района</w:t>
      </w:r>
    </w:p>
    <w:p w:rsidR="009831D3" w:rsidRPr="009831D3" w:rsidRDefault="009831D3" w:rsidP="009831D3">
      <w:pPr>
        <w:widowControl/>
        <w:suppressAutoHyphens w:val="0"/>
        <w:autoSpaceDN/>
        <w:jc w:val="both"/>
        <w:textAlignment w:val="auto"/>
        <w:rPr>
          <w:rFonts w:eastAsia="Times New Roman" w:cs="Times New Roman"/>
          <w:bCs/>
          <w:color w:val="auto"/>
          <w:kern w:val="0"/>
          <w:lang w:val="ru-RU" w:eastAsia="ru-RU" w:bidi="ar-SA"/>
        </w:rPr>
      </w:pPr>
      <w:r w:rsidRPr="009831D3">
        <w:rPr>
          <w:rFonts w:eastAsia="Times New Roman" w:cs="Times New Roman"/>
          <w:bCs/>
          <w:color w:val="auto"/>
          <w:kern w:val="0"/>
          <w:lang w:val="ru-RU" w:eastAsia="ru-RU" w:bidi="ar-SA"/>
        </w:rPr>
        <w:t xml:space="preserve">Новосибирской области                                                            </w:t>
      </w:r>
      <w:r>
        <w:rPr>
          <w:rFonts w:eastAsia="Times New Roman" w:cs="Times New Roman"/>
          <w:bCs/>
          <w:color w:val="auto"/>
          <w:kern w:val="0"/>
          <w:lang w:val="ru-RU" w:eastAsia="ru-RU" w:bidi="ar-SA"/>
        </w:rPr>
        <w:t xml:space="preserve">                          </w:t>
      </w:r>
      <w:r w:rsidRPr="009831D3">
        <w:rPr>
          <w:rFonts w:eastAsia="Times New Roman" w:cs="Times New Roman"/>
          <w:bCs/>
          <w:color w:val="auto"/>
          <w:kern w:val="0"/>
          <w:lang w:val="ru-RU" w:eastAsia="ru-RU" w:bidi="ar-SA"/>
        </w:rPr>
        <w:t xml:space="preserve">    С.В. Яшенькин</w:t>
      </w:r>
    </w:p>
    <w:p w:rsidR="009831D3" w:rsidRPr="009831D3" w:rsidRDefault="009831D3" w:rsidP="009831D3">
      <w:pPr>
        <w:widowControl/>
        <w:suppressAutoHyphens w:val="0"/>
        <w:autoSpaceDN/>
        <w:textAlignment w:val="auto"/>
        <w:rPr>
          <w:rFonts w:eastAsia="Times New Roman" w:cs="Times New Roman"/>
          <w:color w:val="auto"/>
          <w:kern w:val="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Default="009831D3" w:rsidP="009831D3">
      <w:pPr>
        <w:widowControl/>
        <w:suppressAutoHyphens w:val="0"/>
        <w:autoSpaceDN/>
        <w:textAlignment w:val="auto"/>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 w:val="20"/>
          <w:szCs w:val="20"/>
          <w:lang w:val="ru-RU" w:eastAsia="ru-RU" w:bidi="ar-SA"/>
        </w:rPr>
      </w:pPr>
    </w:p>
    <w:p w:rsidR="009831D3" w:rsidRPr="009831D3" w:rsidRDefault="009831D3" w:rsidP="009831D3">
      <w:pPr>
        <w:widowControl/>
        <w:suppressAutoHyphens w:val="0"/>
        <w:autoSpaceDN/>
        <w:textAlignment w:val="auto"/>
        <w:rPr>
          <w:rFonts w:eastAsia="Times New Roman" w:cs="Times New Roman"/>
          <w:color w:val="auto"/>
          <w:kern w:val="0"/>
          <w:sz w:val="20"/>
          <w:szCs w:val="20"/>
          <w:lang w:val="ru-RU" w:eastAsia="ru-RU" w:bidi="ar-SA"/>
        </w:rPr>
      </w:pPr>
      <w:r w:rsidRPr="009831D3">
        <w:rPr>
          <w:rFonts w:eastAsia="Times New Roman" w:cs="Times New Roman"/>
          <w:color w:val="auto"/>
          <w:kern w:val="0"/>
          <w:sz w:val="20"/>
          <w:szCs w:val="20"/>
          <w:lang w:val="ru-RU" w:eastAsia="ru-RU" w:bidi="ar-SA"/>
        </w:rPr>
        <w:t>Исп. Т.Н. Макаренко</w:t>
      </w:r>
    </w:p>
    <w:p w:rsidR="009831D3" w:rsidRPr="009831D3" w:rsidRDefault="009831D3" w:rsidP="009831D3">
      <w:pPr>
        <w:widowControl/>
        <w:suppressAutoHyphens w:val="0"/>
        <w:autoSpaceDN/>
        <w:textAlignment w:val="auto"/>
        <w:rPr>
          <w:rFonts w:eastAsia="Times New Roman" w:cs="Times New Roman"/>
          <w:color w:val="auto"/>
          <w:kern w:val="0"/>
          <w:szCs w:val="20"/>
          <w:lang w:val="ru-RU" w:eastAsia="ru-RU" w:bidi="ar-SA"/>
        </w:rPr>
      </w:pPr>
      <w:r w:rsidRPr="009831D3">
        <w:rPr>
          <w:rFonts w:eastAsia="Times New Roman" w:cs="Times New Roman"/>
          <w:color w:val="auto"/>
          <w:kern w:val="0"/>
          <w:sz w:val="20"/>
          <w:szCs w:val="20"/>
          <w:lang w:val="ru-RU" w:eastAsia="ru-RU" w:bidi="ar-SA"/>
        </w:rPr>
        <w:t>тел. 25-236</w:t>
      </w:r>
    </w:p>
    <w:p w:rsidR="009831D3" w:rsidRPr="009831D3" w:rsidRDefault="009831D3" w:rsidP="009831D3">
      <w:pPr>
        <w:widowControl/>
        <w:suppressAutoHyphens w:val="0"/>
        <w:autoSpaceDE w:val="0"/>
        <w:adjustRightInd w:val="0"/>
        <w:jc w:val="center"/>
        <w:textAlignment w:val="auto"/>
        <w:outlineLvl w:val="0"/>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E w:val="0"/>
        <w:adjustRightInd w:val="0"/>
        <w:jc w:val="right"/>
        <w:textAlignment w:val="auto"/>
        <w:outlineLvl w:val="0"/>
        <w:rPr>
          <w:rFonts w:eastAsia="Times New Roman" w:cs="Times New Roman"/>
          <w:color w:val="auto"/>
          <w:kern w:val="0"/>
          <w:szCs w:val="20"/>
          <w:lang w:val="ru-RU" w:eastAsia="ru-RU" w:bidi="ar-SA"/>
        </w:rPr>
      </w:pPr>
    </w:p>
    <w:p w:rsidR="00B50214" w:rsidRDefault="00B50214" w:rsidP="009831D3">
      <w:pPr>
        <w:widowControl/>
        <w:suppressAutoHyphens w:val="0"/>
        <w:autoSpaceDE w:val="0"/>
        <w:adjustRightInd w:val="0"/>
        <w:jc w:val="right"/>
        <w:textAlignment w:val="auto"/>
        <w:outlineLvl w:val="0"/>
        <w:rPr>
          <w:rFonts w:eastAsia="Times New Roman" w:cs="Times New Roman"/>
          <w:color w:val="auto"/>
          <w:kern w:val="0"/>
          <w:szCs w:val="20"/>
          <w:lang w:val="ru-RU" w:eastAsia="ru-RU" w:bidi="ar-SA"/>
        </w:rPr>
      </w:pPr>
    </w:p>
    <w:p w:rsidR="00B50214" w:rsidRDefault="00B50214" w:rsidP="009831D3">
      <w:pPr>
        <w:widowControl/>
        <w:suppressAutoHyphens w:val="0"/>
        <w:autoSpaceDE w:val="0"/>
        <w:adjustRightInd w:val="0"/>
        <w:jc w:val="right"/>
        <w:textAlignment w:val="auto"/>
        <w:outlineLvl w:val="0"/>
        <w:rPr>
          <w:rFonts w:eastAsia="Times New Roman" w:cs="Times New Roman"/>
          <w:color w:val="auto"/>
          <w:kern w:val="0"/>
          <w:szCs w:val="20"/>
          <w:lang w:val="ru-RU" w:eastAsia="ru-RU" w:bidi="ar-SA"/>
        </w:rPr>
      </w:pPr>
    </w:p>
    <w:p w:rsidR="009831D3" w:rsidRPr="009831D3" w:rsidRDefault="009831D3" w:rsidP="009831D3">
      <w:pPr>
        <w:widowControl/>
        <w:suppressAutoHyphens w:val="0"/>
        <w:autoSpaceDE w:val="0"/>
        <w:adjustRightInd w:val="0"/>
        <w:jc w:val="right"/>
        <w:textAlignment w:val="auto"/>
        <w:outlineLvl w:val="0"/>
        <w:rPr>
          <w:rFonts w:eastAsia="Times New Roman" w:cs="Times New Roman"/>
          <w:color w:val="auto"/>
          <w:kern w:val="0"/>
          <w:szCs w:val="20"/>
          <w:lang w:val="ru-RU" w:eastAsia="ru-RU" w:bidi="ar-SA"/>
        </w:rPr>
      </w:pPr>
      <w:r w:rsidRPr="009831D3">
        <w:rPr>
          <w:rFonts w:eastAsia="Times New Roman" w:cs="Times New Roman"/>
          <w:color w:val="auto"/>
          <w:kern w:val="0"/>
          <w:szCs w:val="20"/>
          <w:lang w:val="ru-RU" w:eastAsia="ru-RU" w:bidi="ar-SA"/>
        </w:rPr>
        <w:lastRenderedPageBreak/>
        <w:t xml:space="preserve">Приложение </w:t>
      </w:r>
    </w:p>
    <w:p w:rsidR="009831D3" w:rsidRPr="009831D3" w:rsidRDefault="009831D3" w:rsidP="009831D3">
      <w:pPr>
        <w:widowControl/>
        <w:suppressAutoHyphens w:val="0"/>
        <w:autoSpaceDE w:val="0"/>
        <w:adjustRightInd w:val="0"/>
        <w:jc w:val="right"/>
        <w:textAlignment w:val="auto"/>
        <w:rPr>
          <w:rFonts w:eastAsia="Times New Roman" w:cs="Times New Roman"/>
          <w:color w:val="auto"/>
          <w:kern w:val="0"/>
          <w:szCs w:val="20"/>
          <w:lang w:val="ru-RU" w:eastAsia="ru-RU" w:bidi="ar-SA"/>
        </w:rPr>
      </w:pPr>
      <w:r w:rsidRPr="009831D3">
        <w:rPr>
          <w:rFonts w:eastAsia="Times New Roman" w:cs="Times New Roman"/>
          <w:color w:val="auto"/>
          <w:kern w:val="0"/>
          <w:szCs w:val="20"/>
          <w:lang w:val="ru-RU" w:eastAsia="ru-RU" w:bidi="ar-SA"/>
        </w:rPr>
        <w:t xml:space="preserve">к постановлению администрации </w:t>
      </w:r>
    </w:p>
    <w:p w:rsidR="009831D3" w:rsidRPr="009831D3" w:rsidRDefault="009831D3" w:rsidP="009831D3">
      <w:pPr>
        <w:widowControl/>
        <w:suppressAutoHyphens w:val="0"/>
        <w:autoSpaceDE w:val="0"/>
        <w:adjustRightInd w:val="0"/>
        <w:jc w:val="right"/>
        <w:textAlignment w:val="auto"/>
        <w:rPr>
          <w:rFonts w:eastAsia="Times New Roman" w:cs="Times New Roman"/>
          <w:color w:val="auto"/>
          <w:kern w:val="0"/>
          <w:szCs w:val="20"/>
          <w:lang w:val="ru-RU" w:eastAsia="ru-RU" w:bidi="ar-SA"/>
        </w:rPr>
      </w:pPr>
      <w:r w:rsidRPr="009831D3">
        <w:rPr>
          <w:rFonts w:eastAsia="Times New Roman" w:cs="Times New Roman"/>
          <w:color w:val="auto"/>
          <w:kern w:val="0"/>
          <w:szCs w:val="20"/>
          <w:lang w:val="ru-RU" w:eastAsia="ru-RU" w:bidi="ar-SA"/>
        </w:rPr>
        <w:t>Скалинского сел</w:t>
      </w:r>
      <w:bookmarkStart w:id="0" w:name="_GoBack"/>
      <w:bookmarkEnd w:id="0"/>
      <w:r w:rsidRPr="009831D3">
        <w:rPr>
          <w:rFonts w:eastAsia="Times New Roman" w:cs="Times New Roman"/>
          <w:color w:val="auto"/>
          <w:kern w:val="0"/>
          <w:szCs w:val="20"/>
          <w:lang w:val="ru-RU" w:eastAsia="ru-RU" w:bidi="ar-SA"/>
        </w:rPr>
        <w:t>ьсовета</w:t>
      </w:r>
    </w:p>
    <w:p w:rsidR="009831D3" w:rsidRPr="009831D3" w:rsidRDefault="009831D3" w:rsidP="009831D3">
      <w:pPr>
        <w:widowControl/>
        <w:suppressAutoHyphens w:val="0"/>
        <w:autoSpaceDE w:val="0"/>
        <w:adjustRightInd w:val="0"/>
        <w:jc w:val="right"/>
        <w:textAlignment w:val="auto"/>
        <w:rPr>
          <w:rFonts w:eastAsia="Times New Roman" w:cs="Times New Roman"/>
          <w:color w:val="auto"/>
          <w:kern w:val="0"/>
          <w:szCs w:val="20"/>
          <w:lang w:val="ru-RU" w:eastAsia="ru-RU" w:bidi="ar-SA"/>
        </w:rPr>
      </w:pPr>
      <w:r w:rsidRPr="009831D3">
        <w:rPr>
          <w:rFonts w:eastAsia="Times New Roman" w:cs="Times New Roman"/>
          <w:color w:val="auto"/>
          <w:kern w:val="0"/>
          <w:szCs w:val="20"/>
          <w:lang w:val="ru-RU" w:eastAsia="ru-RU" w:bidi="ar-SA"/>
        </w:rPr>
        <w:t xml:space="preserve">Колыванского района </w:t>
      </w:r>
    </w:p>
    <w:p w:rsidR="009831D3" w:rsidRPr="009831D3" w:rsidRDefault="009831D3" w:rsidP="009831D3">
      <w:pPr>
        <w:widowControl/>
        <w:suppressAutoHyphens w:val="0"/>
        <w:autoSpaceDE w:val="0"/>
        <w:adjustRightInd w:val="0"/>
        <w:jc w:val="right"/>
        <w:textAlignment w:val="auto"/>
        <w:rPr>
          <w:rFonts w:eastAsia="Times New Roman" w:cs="Times New Roman"/>
          <w:color w:val="auto"/>
          <w:kern w:val="0"/>
          <w:szCs w:val="20"/>
          <w:lang w:val="ru-RU" w:eastAsia="ru-RU" w:bidi="ar-SA"/>
        </w:rPr>
      </w:pPr>
      <w:r w:rsidRPr="009831D3">
        <w:rPr>
          <w:rFonts w:eastAsia="Times New Roman" w:cs="Times New Roman"/>
          <w:color w:val="auto"/>
          <w:kern w:val="0"/>
          <w:szCs w:val="20"/>
          <w:lang w:val="ru-RU" w:eastAsia="ru-RU" w:bidi="ar-SA"/>
        </w:rPr>
        <w:t>Новосибирской области</w:t>
      </w:r>
    </w:p>
    <w:p w:rsidR="009831D3" w:rsidRDefault="00D1107E" w:rsidP="009831D3">
      <w:pPr>
        <w:widowControl/>
        <w:suppressAutoHyphens w:val="0"/>
        <w:autoSpaceDE w:val="0"/>
        <w:adjustRightInd w:val="0"/>
        <w:jc w:val="right"/>
        <w:textAlignment w:val="auto"/>
        <w:rPr>
          <w:rFonts w:eastAsia="Times New Roman" w:cs="Times New Roman"/>
          <w:color w:val="auto"/>
          <w:kern w:val="0"/>
          <w:szCs w:val="20"/>
          <w:lang w:val="ru-RU" w:eastAsia="ru-RU" w:bidi="ar-SA"/>
        </w:rPr>
      </w:pPr>
      <w:r>
        <w:rPr>
          <w:rFonts w:eastAsia="Times New Roman" w:cs="Times New Roman"/>
          <w:color w:val="auto"/>
          <w:kern w:val="0"/>
          <w:szCs w:val="20"/>
          <w:lang w:val="ru-RU" w:eastAsia="ru-RU" w:bidi="ar-SA"/>
        </w:rPr>
        <w:t>от 01.03</w:t>
      </w:r>
      <w:r w:rsidR="009831D3" w:rsidRPr="009831D3">
        <w:rPr>
          <w:rFonts w:eastAsia="Times New Roman" w:cs="Times New Roman"/>
          <w:color w:val="auto"/>
          <w:kern w:val="0"/>
          <w:szCs w:val="20"/>
          <w:lang w:val="ru-RU" w:eastAsia="ru-RU" w:bidi="ar-SA"/>
        </w:rPr>
        <w:t>.2021 года №</w:t>
      </w:r>
      <w:r>
        <w:rPr>
          <w:rFonts w:eastAsia="Times New Roman" w:cs="Times New Roman"/>
          <w:color w:val="auto"/>
          <w:kern w:val="0"/>
          <w:szCs w:val="20"/>
          <w:lang w:val="ru-RU" w:eastAsia="ru-RU" w:bidi="ar-SA"/>
        </w:rPr>
        <w:t>59</w:t>
      </w:r>
    </w:p>
    <w:p w:rsidR="009831D3" w:rsidRDefault="009831D3" w:rsidP="009831D3">
      <w:pPr>
        <w:pStyle w:val="a7"/>
        <w:spacing w:before="0" w:beforeAutospacing="0" w:after="0" w:afterAutospacing="0"/>
        <w:ind w:firstLine="567"/>
        <w:jc w:val="center"/>
        <w:rPr>
          <w:lang w:bidi="ru-RU"/>
        </w:rPr>
      </w:pPr>
    </w:p>
    <w:p w:rsidR="009831D3" w:rsidRPr="009831D3" w:rsidRDefault="009831D3" w:rsidP="009831D3">
      <w:pPr>
        <w:pStyle w:val="a7"/>
        <w:spacing w:before="0" w:beforeAutospacing="0" w:after="0" w:afterAutospacing="0"/>
        <w:ind w:firstLine="567"/>
        <w:jc w:val="center"/>
        <w:rPr>
          <w:rFonts w:ascii="Arial" w:hAnsi="Arial" w:cs="Arial"/>
          <w:b/>
          <w:bCs/>
          <w:color w:val="000000"/>
          <w:sz w:val="30"/>
          <w:szCs w:val="30"/>
        </w:rPr>
      </w:pPr>
      <w:r w:rsidRPr="009831D3">
        <w:rPr>
          <w:b/>
          <w:lang w:bidi="ru-RU"/>
        </w:rPr>
        <w:t xml:space="preserve">Положение о муниципально-частном партнерстве в </w:t>
      </w:r>
      <w:r w:rsidRPr="009831D3">
        <w:rPr>
          <w:b/>
          <w:bCs/>
          <w:lang w:bidi="ru-RU"/>
        </w:rPr>
        <w:t>Скалинском сельсовете Колыванского района Новосибирской области</w:t>
      </w:r>
    </w:p>
    <w:p w:rsidR="009831D3" w:rsidRPr="009831D3" w:rsidRDefault="009831D3" w:rsidP="009831D3">
      <w:pPr>
        <w:pStyle w:val="a7"/>
        <w:spacing w:before="0" w:beforeAutospacing="0" w:after="0" w:afterAutospacing="0"/>
        <w:ind w:firstLine="567"/>
        <w:jc w:val="center"/>
        <w:rPr>
          <w:rFonts w:ascii="Arial" w:hAnsi="Arial" w:cs="Arial"/>
          <w:b/>
          <w:bCs/>
          <w:color w:val="000000"/>
          <w:sz w:val="30"/>
          <w:szCs w:val="30"/>
        </w:rPr>
      </w:pPr>
    </w:p>
    <w:p w:rsidR="004D10C2" w:rsidRDefault="00B50214" w:rsidP="00B50214">
      <w:pPr>
        <w:pStyle w:val="a7"/>
        <w:spacing w:before="0" w:beforeAutospacing="0" w:after="0" w:afterAutospacing="0"/>
        <w:ind w:firstLine="567"/>
        <w:jc w:val="center"/>
        <w:rPr>
          <w:b/>
          <w:bCs/>
          <w:color w:val="000000"/>
        </w:rPr>
      </w:pPr>
      <w:r>
        <w:rPr>
          <w:b/>
          <w:bCs/>
          <w:color w:val="000000"/>
        </w:rPr>
        <w:t>1.О</w:t>
      </w:r>
      <w:r w:rsidRPr="009831D3">
        <w:rPr>
          <w:b/>
          <w:bCs/>
          <w:color w:val="000000"/>
        </w:rPr>
        <w:t>БЩИЕ ПОЛОЖЕНИЯ</w:t>
      </w:r>
    </w:p>
    <w:p w:rsidR="00B50214" w:rsidRPr="00B50214" w:rsidRDefault="00B50214" w:rsidP="00B50214">
      <w:pPr>
        <w:pStyle w:val="a7"/>
        <w:spacing w:before="0" w:beforeAutospacing="0" w:after="0" w:afterAutospacing="0"/>
        <w:ind w:firstLine="567"/>
        <w:jc w:val="center"/>
        <w:rPr>
          <w:color w:val="000000"/>
        </w:rPr>
      </w:pPr>
    </w:p>
    <w:p w:rsidR="009831D3" w:rsidRPr="00857978" w:rsidRDefault="009831D3" w:rsidP="004D10C2">
      <w:pPr>
        <w:pStyle w:val="a7"/>
        <w:spacing w:before="0" w:beforeAutospacing="0" w:after="0" w:afterAutospacing="0"/>
        <w:ind w:firstLine="567"/>
        <w:jc w:val="center"/>
        <w:rPr>
          <w:b/>
          <w:color w:val="000000"/>
        </w:rPr>
      </w:pPr>
      <w:r w:rsidRPr="00857978">
        <w:rPr>
          <w:b/>
          <w:color w:val="000000"/>
        </w:rPr>
        <w:t>1.1 Цель настоящего Положения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Целями настоящего Положения являются создание правовых условий для развития муниципально-частного партнерства в </w:t>
      </w:r>
      <w:r>
        <w:rPr>
          <w:color w:val="000000"/>
        </w:rPr>
        <w:t>Скалинском</w:t>
      </w:r>
      <w:r w:rsidRPr="009831D3">
        <w:rPr>
          <w:color w:val="000000"/>
        </w:rPr>
        <w:t xml:space="preserve"> сельсовете Колыванского района Новосибирской области, привлечение частных инвестиций, обеспечение эффективности использования имущества, находящегося в собственности муниципального образования, создание нового имущества для реализации приоритетных направлений развития экономики и социальной сферы </w:t>
      </w:r>
      <w:r>
        <w:rPr>
          <w:color w:val="000000"/>
        </w:rPr>
        <w:t>Скалинского</w:t>
      </w:r>
      <w:r w:rsidRPr="009831D3">
        <w:rPr>
          <w:color w:val="000000"/>
        </w:rPr>
        <w:t xml:space="preserve"> сельсовета Колыванского района Новосибирской области</w:t>
      </w:r>
      <w:r w:rsidR="00C132AC">
        <w:rPr>
          <w:color w:val="000000"/>
        </w:rPr>
        <w:t>.</w:t>
      </w:r>
    </w:p>
    <w:p w:rsidR="004D10C2" w:rsidRDefault="004D10C2" w:rsidP="004D10C2">
      <w:pPr>
        <w:pStyle w:val="a7"/>
        <w:spacing w:before="0" w:beforeAutospacing="0" w:after="0" w:afterAutospacing="0"/>
        <w:ind w:firstLine="567"/>
        <w:jc w:val="center"/>
        <w:rPr>
          <w:b/>
          <w:color w:val="000000"/>
        </w:rPr>
      </w:pPr>
    </w:p>
    <w:p w:rsidR="009831D3" w:rsidRPr="00857978" w:rsidRDefault="005213B9" w:rsidP="004D10C2">
      <w:pPr>
        <w:pStyle w:val="a7"/>
        <w:spacing w:before="0" w:beforeAutospacing="0" w:after="0" w:afterAutospacing="0"/>
        <w:ind w:firstLine="567"/>
        <w:jc w:val="center"/>
        <w:rPr>
          <w:b/>
          <w:color w:val="000000"/>
        </w:rPr>
      </w:pPr>
      <w:r>
        <w:rPr>
          <w:b/>
          <w:color w:val="000000"/>
        </w:rPr>
        <w:t xml:space="preserve">1.2. </w:t>
      </w:r>
      <w:r w:rsidR="009831D3" w:rsidRPr="00857978">
        <w:rPr>
          <w:b/>
          <w:color w:val="000000"/>
        </w:rPr>
        <w:t>Принципы участия муниципального образования в проектах муниципально-частного партнерства</w:t>
      </w:r>
      <w:r w:rsidR="00C132AC" w:rsidRPr="00857978">
        <w:rPr>
          <w:b/>
          <w:color w:val="000000"/>
        </w:rPr>
        <w:t>.</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Уча</w:t>
      </w:r>
      <w:r w:rsidR="005213B9">
        <w:rPr>
          <w:color w:val="000000"/>
        </w:rPr>
        <w:t xml:space="preserve">стие </w:t>
      </w:r>
      <w:r w:rsidR="00C132AC">
        <w:rPr>
          <w:color w:val="000000"/>
        </w:rPr>
        <w:t>Скалинского</w:t>
      </w:r>
      <w:r w:rsidRPr="009831D3">
        <w:rPr>
          <w:color w:val="000000"/>
        </w:rPr>
        <w:t xml:space="preserve"> сельсовета Колыванского района Новосибирской области в проектах муниципально-частного партнерства основывается на принципах:</w:t>
      </w:r>
      <w:r w:rsidR="00C132AC">
        <w:rPr>
          <w:color w:val="000000"/>
        </w:rPr>
        <w:t xml:space="preserve">    </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открытости и доступности информации о муниципально-частном партнерстве, за исключением сведений, составляющих государственную тайну и иную охраняемую законом тайну;</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отсутствия дискриминации, равноправия сторон соглашения и равенства их перед законом;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добросовестного исполнения сторонами соглашения и равенства их перед законом;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справедливого распределения рисков и обязательств между сторонами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обеспечения конкуренции;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свободы заключения соглашения.</w:t>
      </w:r>
    </w:p>
    <w:p w:rsidR="004D10C2" w:rsidRDefault="004D10C2" w:rsidP="004D10C2">
      <w:pPr>
        <w:pStyle w:val="a7"/>
        <w:spacing w:before="0" w:beforeAutospacing="0" w:after="0" w:afterAutospacing="0"/>
        <w:ind w:firstLine="567"/>
        <w:jc w:val="center"/>
        <w:rPr>
          <w:b/>
          <w:color w:val="000000"/>
        </w:rPr>
      </w:pPr>
    </w:p>
    <w:p w:rsidR="009831D3" w:rsidRPr="00857978" w:rsidRDefault="005213B9" w:rsidP="004D10C2">
      <w:pPr>
        <w:pStyle w:val="a7"/>
        <w:spacing w:before="0" w:beforeAutospacing="0" w:after="0" w:afterAutospacing="0"/>
        <w:ind w:firstLine="567"/>
        <w:jc w:val="center"/>
        <w:rPr>
          <w:b/>
          <w:color w:val="000000"/>
        </w:rPr>
      </w:pPr>
      <w:r>
        <w:rPr>
          <w:b/>
          <w:color w:val="000000"/>
        </w:rPr>
        <w:t xml:space="preserve">1.3. </w:t>
      </w:r>
      <w:r w:rsidR="009831D3" w:rsidRPr="00857978">
        <w:rPr>
          <w:b/>
          <w:color w:val="000000"/>
        </w:rPr>
        <w:t>Основные понятия, используемые в настоящем Положении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Для целей настоящего Положения используются следующие основные понятия: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муниципально-частное партнерство (далее – МЧП) – юридически оформленное на определенный срок и основанное на объединении ресурсов, распределение рисков сотрудничество публичного партнера, с одной стороны, и частного партнера, с другой стороны, которое осуществляется на основании соглашения о МЧП, заключенного в соответствии с Федеральным законом от 13.07.2015 № 224-ФЗ «О государственно-час</w:t>
      </w:r>
      <w:r w:rsidR="005213B9">
        <w:rPr>
          <w:color w:val="000000"/>
        </w:rPr>
        <w:t>тном партнерстве, муниципально-</w:t>
      </w:r>
      <w:r w:rsidRPr="009831D3">
        <w:rPr>
          <w:color w:val="000000"/>
        </w:rPr>
        <w:t xml:space="preserve">частном партнерстве в Российской Федерации и внесении изменений в отдельные законодательные акты Российской Федерации» </w:t>
      </w:r>
      <w:r w:rsidR="005213B9">
        <w:rPr>
          <w:color w:val="000000"/>
        </w:rPr>
        <w:t>(далее по тексту – Закон № 224-</w:t>
      </w:r>
      <w:r w:rsidRPr="009831D3">
        <w:rPr>
          <w:color w:val="000000"/>
        </w:rPr>
        <w:t xml:space="preserve">ФЗ) и настоящим Порядком в целях привлечения в экономику </w:t>
      </w:r>
      <w:r w:rsidR="005213B9">
        <w:rPr>
          <w:color w:val="000000"/>
        </w:rPr>
        <w:t>Скалинского</w:t>
      </w:r>
      <w:r w:rsidRPr="009831D3">
        <w:rPr>
          <w:color w:val="000000"/>
        </w:rPr>
        <w:t xml:space="preserve"> сельсовета Колыванского района Новосибирской области частных инвестиций, обеспечения органами местного самоуправления доступности товаров, работ, услуг и повышения их качества;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проект муниципально-частного партнерства (далее по тексту – проект МЧП) - проект, планируемый для реализации совместно публичным партнером и частным партнером на принципах МЧП;</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соглашение о муниципально-частном партнерстве (далее по тексту – соглашение о МЧП) – гражданско-правовой договор между публичным партнером и частным партнером, заключенный на срок не менее трех лет;</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7) публичный партнер – </w:t>
      </w:r>
      <w:r w:rsidR="005213B9">
        <w:rPr>
          <w:color w:val="000000"/>
        </w:rPr>
        <w:t>Скалинский</w:t>
      </w:r>
      <w:r w:rsidRPr="009831D3">
        <w:rPr>
          <w:color w:val="000000"/>
        </w:rPr>
        <w:t xml:space="preserve"> сельсовет</w:t>
      </w:r>
      <w:r w:rsidR="005213B9">
        <w:rPr>
          <w:color w:val="000000"/>
        </w:rPr>
        <w:t xml:space="preserve"> Колыванского района Новосибирской области</w:t>
      </w:r>
      <w:r w:rsidRPr="009831D3">
        <w:rPr>
          <w:color w:val="000000"/>
        </w:rPr>
        <w:t xml:space="preserve">, от имени которого выступает администрация </w:t>
      </w:r>
      <w:r w:rsidR="005213B9">
        <w:rPr>
          <w:color w:val="000000"/>
        </w:rPr>
        <w:t>Скалинского</w:t>
      </w:r>
      <w:r w:rsidRPr="009831D3">
        <w:rPr>
          <w:color w:val="000000"/>
        </w:rPr>
        <w:t xml:space="preserve"> сельсовета Колыванского района Новосибирской области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частный партнер – российское юридическое лицо, признанное победителем конкурса на право заключения соглашения о реализации проекта МЧП, с которым заключено соглашение, соответствующее требованиям части 8 статьи 5 Закона №224-ФЗ;</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9) Уполномоченный орган – администрация </w:t>
      </w:r>
      <w:r w:rsidR="005213B9">
        <w:rPr>
          <w:color w:val="000000"/>
        </w:rPr>
        <w:t>Скалинского</w:t>
      </w:r>
      <w:r w:rsidRPr="009831D3">
        <w:rPr>
          <w:color w:val="000000"/>
        </w:rPr>
        <w:t xml:space="preserve"> сельсовета Колыванского района Новосибирской области, уполномоченн</w:t>
      </w:r>
      <w:r w:rsidR="005213B9">
        <w:rPr>
          <w:color w:val="000000"/>
        </w:rPr>
        <w:t>ый Г</w:t>
      </w:r>
      <w:r w:rsidRPr="009831D3">
        <w:rPr>
          <w:color w:val="000000"/>
        </w:rPr>
        <w:t xml:space="preserve">лавой </w:t>
      </w:r>
      <w:r w:rsidR="005213B9">
        <w:rPr>
          <w:color w:val="000000"/>
        </w:rPr>
        <w:t>Скалинского сельсовета Колыванского района Новосибирской области</w:t>
      </w:r>
      <w:r w:rsidRPr="009831D3">
        <w:rPr>
          <w:color w:val="000000"/>
        </w:rPr>
        <w:t xml:space="preserve"> на осуществление полномочий, предусмотренных частью 2 статьи 18 Закона №224-ФЗ;</w:t>
      </w:r>
      <w:r w:rsidR="005213B9">
        <w:rPr>
          <w:color w:val="000000"/>
        </w:rPr>
        <w:t xml:space="preserve">   </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10) финансирующее лицо - </w:t>
      </w:r>
      <w:r w:rsidR="005213B9" w:rsidRPr="009831D3">
        <w:rPr>
          <w:color w:val="000000"/>
        </w:rPr>
        <w:t>юридическое лицо,</w:t>
      </w:r>
      <w:r w:rsidRPr="009831D3">
        <w:rPr>
          <w:color w:val="000000"/>
        </w:rPr>
        <w:t xml:space="preserve">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11)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12) сравнительное преимущество - преимущество в использовании средств бюджета </w:t>
      </w:r>
      <w:r w:rsidR="005213B9">
        <w:rPr>
          <w:color w:val="000000"/>
        </w:rPr>
        <w:t>Скалинского</w:t>
      </w:r>
      <w:r w:rsidRPr="009831D3">
        <w:rPr>
          <w:color w:val="000000"/>
        </w:rPr>
        <w:t xml:space="preserve"> сельсовета Колыванского района Новосибирской области, необходимых для реализации проекта, перед использованием средств бюджета </w:t>
      </w:r>
      <w:r w:rsidR="005213B9">
        <w:rPr>
          <w:color w:val="000000"/>
        </w:rPr>
        <w:t>Скалинского</w:t>
      </w:r>
      <w:r w:rsidRPr="009831D3">
        <w:rPr>
          <w:color w:val="000000"/>
        </w:rPr>
        <w:t xml:space="preserve"> сельсовета Колыванского района Новосибирской области,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контракта;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13)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14)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15) совместный конкурс - конкурс, который проводится в порядке, установленном настоящим Положением,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Положением на заключение такого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Понятия и термины, используемые в настоящем Положении, не определенные в настоящей статье, применяются в значениях, определенных федеральным законодательством.</w:t>
      </w:r>
    </w:p>
    <w:p w:rsidR="004D10C2" w:rsidRDefault="004D10C2" w:rsidP="004D10C2">
      <w:pPr>
        <w:pStyle w:val="a7"/>
        <w:spacing w:before="0" w:beforeAutospacing="0" w:after="0" w:afterAutospacing="0"/>
        <w:ind w:firstLine="567"/>
        <w:jc w:val="center"/>
        <w:rPr>
          <w:b/>
          <w:color w:val="000000"/>
        </w:rPr>
      </w:pPr>
    </w:p>
    <w:p w:rsidR="009831D3" w:rsidRPr="00857978" w:rsidRDefault="005213B9" w:rsidP="004D10C2">
      <w:pPr>
        <w:pStyle w:val="a7"/>
        <w:spacing w:before="0" w:beforeAutospacing="0" w:after="0" w:afterAutospacing="0"/>
        <w:ind w:firstLine="567"/>
        <w:jc w:val="center"/>
        <w:rPr>
          <w:b/>
          <w:color w:val="000000"/>
        </w:rPr>
      </w:pPr>
      <w:r>
        <w:rPr>
          <w:b/>
          <w:color w:val="000000"/>
        </w:rPr>
        <w:t xml:space="preserve">1.4. </w:t>
      </w:r>
      <w:r w:rsidR="009831D3" w:rsidRPr="00857978">
        <w:rPr>
          <w:b/>
          <w:color w:val="000000"/>
        </w:rPr>
        <w:t>Стороны соглашения о муниципально- 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Сторонами соглашения о муниципально-частном партнерстве являются публичный партнер и частный партнер.</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Не могут являться частными партнерами, а также участвовать на стороне частного партнера следующие юридические лица: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муниципальные унитарные предприятия;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муниципальные учреждения;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публично-правовые компании и иные создаваемые муниципальным образованием на основании федеральных и областных законов юридические лица;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хозяйственные товарищества и общества, хозяйственные партнерства, находящиеся под контролем муниципального образования;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дочерние хозяйственные общества, находящиеся под контролем указанных в пунктах 1 - 4 настоящей части организаций;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некоммерческие организации, созданные муниципальным образованием в форме фондов;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некоммерческие организации, созданные указанными в пунктах 1 - 6 настоящей части организациями в форме фондов.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Хозяйственные товарищества и общества, хозяйственные партнерства находятся под контролем муниципального образования, а также под контролем организаций, указанных в пунктах 1 - 4 части 2 настоящей статьи, при наличии одного из следующих признаков: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муниципальное образование и одна из организаций, указанных в пунктах 1 - 4 части 2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муниципальное образование, а также одна из организаций, указанных в пунктах 1 - 4 части 2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9831D3" w:rsidRPr="009831D3" w:rsidRDefault="009831D3" w:rsidP="004D10C2">
      <w:pPr>
        <w:pStyle w:val="a7"/>
        <w:spacing w:before="0" w:beforeAutospacing="0" w:after="0" w:afterAutospacing="0"/>
        <w:ind w:firstLine="567"/>
        <w:jc w:val="both"/>
        <w:rPr>
          <w:color w:val="000000"/>
        </w:rPr>
      </w:pPr>
      <w:r w:rsidRPr="009831D3">
        <w:rPr>
          <w:color w:val="000000"/>
        </w:rPr>
        <w:t>3) муниципальное образование, а также одна из организаций, указанных в пунктах 1 - 4 части 2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w:t>
      </w:r>
      <w:r w:rsidR="004D10C2">
        <w:rPr>
          <w:color w:val="000000"/>
        </w:rPr>
        <w:t xml:space="preserve"> </w:t>
      </w:r>
      <w:r w:rsidRPr="009831D3">
        <w:rPr>
          <w:color w:val="000000"/>
        </w:rPr>
        <w:t>возможность</w:t>
      </w:r>
      <w:r w:rsidR="004D10C2">
        <w:rPr>
          <w:color w:val="000000"/>
        </w:rPr>
        <w:t xml:space="preserve"> </w:t>
      </w:r>
      <w:r w:rsidRPr="009831D3">
        <w:rPr>
          <w:color w:val="000000"/>
        </w:rPr>
        <w:t>избрать</w:t>
      </w:r>
      <w:r w:rsidR="004D10C2">
        <w:rPr>
          <w:color w:val="000000"/>
        </w:rPr>
        <w:t xml:space="preserve"> </w:t>
      </w:r>
      <w:r w:rsidRPr="009831D3">
        <w:rPr>
          <w:color w:val="000000"/>
        </w:rPr>
        <w:t>более</w:t>
      </w:r>
      <w:r w:rsidR="004D10C2">
        <w:rPr>
          <w:color w:val="000000"/>
        </w:rPr>
        <w:t xml:space="preserve"> </w:t>
      </w:r>
      <w:r w:rsidRPr="009831D3">
        <w:rPr>
          <w:color w:val="000000"/>
        </w:rPr>
        <w:t>чем</w:t>
      </w:r>
      <w:r w:rsidR="004D10C2">
        <w:rPr>
          <w:color w:val="000000"/>
        </w:rPr>
        <w:t xml:space="preserve"> </w:t>
      </w:r>
      <w:r w:rsidRPr="009831D3">
        <w:rPr>
          <w:color w:val="000000"/>
        </w:rPr>
        <w:t>пятьдесят</w:t>
      </w:r>
      <w:r w:rsidR="004D10C2">
        <w:rPr>
          <w:color w:val="000000"/>
        </w:rPr>
        <w:t xml:space="preserve"> </w:t>
      </w:r>
      <w:r w:rsidRPr="009831D3">
        <w:rPr>
          <w:color w:val="000000"/>
        </w:rPr>
        <w:t>процентов</w:t>
      </w:r>
      <w:r w:rsidR="004D10C2">
        <w:rPr>
          <w:color w:val="000000"/>
        </w:rPr>
        <w:t xml:space="preserve"> </w:t>
      </w:r>
      <w:r w:rsidRPr="009831D3">
        <w:rPr>
          <w:color w:val="000000"/>
        </w:rPr>
        <w:t>состава</w:t>
      </w:r>
      <w:r w:rsidR="004D10C2">
        <w:rPr>
          <w:color w:val="000000"/>
        </w:rPr>
        <w:t xml:space="preserve"> </w:t>
      </w:r>
      <w:r w:rsidRPr="009831D3">
        <w:rPr>
          <w:color w:val="000000"/>
        </w:rPr>
        <w:t>совета</w:t>
      </w:r>
      <w:r w:rsidR="004D10C2">
        <w:rPr>
          <w:color w:val="000000"/>
        </w:rPr>
        <w:t xml:space="preserve"> </w:t>
      </w:r>
      <w:r w:rsidRPr="009831D3">
        <w:rPr>
          <w:color w:val="000000"/>
        </w:rPr>
        <w:t>директоров (наблюдательного совета) или иного коллегиального органа управления контролируемого лица.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Отдельные права и обязанности публичного партнера могут осуществляться органами и (или) указанными в части 2 настоящей статьи юридическими лицами, уполномоченными публичным партнером в соответствии с муниципальными правовыми актами (далее также - органы и юридические лица, выступающие на стороне публичного партнера).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муниципально-частного партнерства.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Частный партнер должен соответствовать следующим требованиям: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не 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неприменение административного наказания в виде административного приостановления деятельности юридического лица в порядке, установленном</w:t>
      </w:r>
      <w:r w:rsidR="004D10C2">
        <w:rPr>
          <w:color w:val="000000"/>
        </w:rPr>
        <w:t xml:space="preserve"> Кодексом </w:t>
      </w:r>
      <w:r w:rsidRPr="009831D3">
        <w:rPr>
          <w:color w:val="000000"/>
        </w:rPr>
        <w:t>Российской Федерации об административных правонарушениях, на день представления заявки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9. Установление не предусмотренных настоящим Положением требований к частным партнерам не допускается.</w:t>
      </w:r>
    </w:p>
    <w:p w:rsidR="004D10C2" w:rsidRDefault="004D10C2" w:rsidP="00857978">
      <w:pPr>
        <w:pStyle w:val="a7"/>
        <w:spacing w:before="0" w:beforeAutospacing="0" w:after="0" w:afterAutospacing="0"/>
        <w:ind w:firstLine="567"/>
        <w:jc w:val="center"/>
        <w:rPr>
          <w:b/>
          <w:color w:val="000000"/>
        </w:rPr>
      </w:pPr>
    </w:p>
    <w:p w:rsidR="009831D3" w:rsidRPr="00857978" w:rsidRDefault="004D10C2" w:rsidP="00857978">
      <w:pPr>
        <w:pStyle w:val="a7"/>
        <w:spacing w:before="0" w:beforeAutospacing="0" w:after="0" w:afterAutospacing="0"/>
        <w:ind w:firstLine="567"/>
        <w:jc w:val="center"/>
        <w:rPr>
          <w:b/>
          <w:color w:val="000000"/>
        </w:rPr>
      </w:pPr>
      <w:r>
        <w:rPr>
          <w:b/>
          <w:color w:val="000000"/>
        </w:rPr>
        <w:t xml:space="preserve">1.5. </w:t>
      </w:r>
      <w:r w:rsidR="009831D3" w:rsidRPr="00857978">
        <w:rPr>
          <w:b/>
          <w:color w:val="000000"/>
        </w:rPr>
        <w:t>Элементы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При принятии решения о реализации проекта муниципально-частного партнерства уполномоченным в соответствии с настоящим Положением на принятие такого решения органом местного самоуправления определяется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Обязательными элементами соглашения являются: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строительство и (или) реконструкция (далее также - создание) объекта соглашения частным партнером;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осуществление частным партнером полного или частичного финансирования создания объекта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осуществление частным партнером эксплуатации и (или) технического обслуживания объекта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возникновение у частного партнера права собственности на объект соглашения при условии обременения объекта соглашения в соответствии с настоящим Положением.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В соглашение в целях определения формы муниципально-частного партнерства могут быть также включены следующие элементы:</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проектирование частным партнером объекта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осуществление частным партнером полного или частичного финансирования эксплуатации и (или) технического обслуживания объекта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наличие у частного партнера обязательства по передаче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пунктом 4 части 3 настоящей статьи обязательство частного партнера.</w:t>
      </w:r>
    </w:p>
    <w:p w:rsidR="009831D3" w:rsidRPr="009831D3" w:rsidRDefault="009831D3" w:rsidP="004D10C2">
      <w:pPr>
        <w:pStyle w:val="a7"/>
        <w:spacing w:before="0" w:beforeAutospacing="0" w:after="0" w:afterAutospacing="0"/>
        <w:ind w:firstLine="567"/>
        <w:jc w:val="both"/>
        <w:rPr>
          <w:color w:val="000000"/>
        </w:rPr>
      </w:pPr>
      <w:r w:rsidRPr="009831D3">
        <w:rPr>
          <w:color w:val="000000"/>
        </w:rPr>
        <w:t>5. Финансирование создания объекта соглашения, его эксплуатации и (или) технического обслуживания за счет средств бюджетов муниципального образования</w:t>
      </w:r>
      <w:r w:rsidR="004D10C2">
        <w:rPr>
          <w:color w:val="000000"/>
        </w:rPr>
        <w:t xml:space="preserve"> </w:t>
      </w:r>
      <w:r w:rsidRPr="009831D3">
        <w:rPr>
          <w:color w:val="000000"/>
        </w:rPr>
        <w:t>осуществляется</w:t>
      </w:r>
      <w:r w:rsidR="004D10C2">
        <w:rPr>
          <w:color w:val="000000"/>
        </w:rPr>
        <w:t xml:space="preserve"> </w:t>
      </w:r>
      <w:r w:rsidRPr="009831D3">
        <w:rPr>
          <w:color w:val="000000"/>
        </w:rPr>
        <w:t>исключительно</w:t>
      </w:r>
      <w:r w:rsidR="004D10C2">
        <w:rPr>
          <w:color w:val="000000"/>
        </w:rPr>
        <w:t xml:space="preserve"> </w:t>
      </w:r>
      <w:r w:rsidRPr="009831D3">
        <w:rPr>
          <w:color w:val="000000"/>
        </w:rPr>
        <w:t>за</w:t>
      </w:r>
      <w:r w:rsidR="004D10C2">
        <w:rPr>
          <w:color w:val="000000"/>
        </w:rPr>
        <w:t xml:space="preserve"> </w:t>
      </w:r>
      <w:r w:rsidRPr="009831D3">
        <w:rPr>
          <w:color w:val="000000"/>
        </w:rPr>
        <w:t>счет</w:t>
      </w:r>
      <w:r w:rsidR="004D10C2">
        <w:rPr>
          <w:color w:val="000000"/>
        </w:rPr>
        <w:t xml:space="preserve"> </w:t>
      </w:r>
      <w:r w:rsidRPr="009831D3">
        <w:rPr>
          <w:color w:val="000000"/>
        </w:rPr>
        <w:t>предоставления</w:t>
      </w:r>
      <w:r w:rsidR="004D10C2">
        <w:rPr>
          <w:color w:val="000000"/>
        </w:rPr>
        <w:t xml:space="preserve"> </w:t>
      </w:r>
      <w:r w:rsidRPr="009831D3">
        <w:rPr>
          <w:color w:val="000000"/>
        </w:rPr>
        <w:t>субсидий</w:t>
      </w:r>
      <w:r w:rsidR="004D10C2">
        <w:rPr>
          <w:color w:val="000000"/>
        </w:rPr>
        <w:t xml:space="preserve"> </w:t>
      </w:r>
      <w:r w:rsidRPr="009831D3">
        <w:rPr>
          <w:color w:val="000000"/>
        </w:rPr>
        <w:t>из</w:t>
      </w:r>
      <w:r w:rsidR="004D10C2">
        <w:rPr>
          <w:color w:val="000000"/>
        </w:rPr>
        <w:t xml:space="preserve"> </w:t>
      </w:r>
      <w:r w:rsidRPr="009831D3">
        <w:rPr>
          <w:color w:val="000000"/>
        </w:rPr>
        <w:t>бюджета муниципального образования в соответствии с бюджетным законодательством Российской Федерации.</w:t>
      </w:r>
    </w:p>
    <w:p w:rsidR="004D10C2" w:rsidRDefault="004D10C2" w:rsidP="00857978">
      <w:pPr>
        <w:pStyle w:val="a7"/>
        <w:spacing w:before="0" w:beforeAutospacing="0" w:after="0" w:afterAutospacing="0"/>
        <w:ind w:firstLine="567"/>
        <w:jc w:val="center"/>
        <w:rPr>
          <w:b/>
          <w:color w:val="000000"/>
        </w:rPr>
      </w:pPr>
    </w:p>
    <w:p w:rsidR="009831D3" w:rsidRPr="00857978" w:rsidRDefault="004D10C2" w:rsidP="00857978">
      <w:pPr>
        <w:pStyle w:val="a7"/>
        <w:spacing w:before="0" w:beforeAutospacing="0" w:after="0" w:afterAutospacing="0"/>
        <w:ind w:firstLine="567"/>
        <w:jc w:val="center"/>
        <w:rPr>
          <w:b/>
          <w:color w:val="000000"/>
        </w:rPr>
      </w:pPr>
      <w:r>
        <w:rPr>
          <w:b/>
          <w:color w:val="000000"/>
        </w:rPr>
        <w:t xml:space="preserve">1.6. </w:t>
      </w:r>
      <w:r w:rsidR="009831D3" w:rsidRPr="00857978">
        <w:rPr>
          <w:b/>
          <w:color w:val="000000"/>
        </w:rPr>
        <w:t>Объекты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Объектами соглашения являются: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системы коммунального хозяйства, включая объекты водо-, тепло-, газо- и энергоснабжения, водоотведения, очистки сточных вод, переработки и утилизации (захоронения) бытовых отходов, а также объекты обеспечения функционирования и благоустройства жилищного и нежилого фонда;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объекты энергоснабжения, включая энергогенерирующие системы, а также системы передачи и распределения энергии;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объекты благоустройства территорий, в том числе для их освещения;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объекты, используемые для сельскохозяйственного производства, переработки и хранения сельскохозяйственной продукции;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объекты инновационной деятельности.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Объектом соглашения из перечня указанных в части 1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Соглашение может быть заключено в отношении нескольких объектов соглашения, указанных в части 1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Объект соглашения, подлежащий реконструкции, должен находиться в собственности публичного партнера на момент заключения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Указанный объект на момент его передачи частному партнеру должен быть свободным от прав третьих лиц.</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муниципальному автономному учреждению на праве оперативного управления.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9831D3" w:rsidRDefault="00B50214" w:rsidP="009831D3">
      <w:pPr>
        <w:pStyle w:val="a7"/>
        <w:spacing w:before="0" w:beforeAutospacing="0" w:after="0" w:afterAutospacing="0"/>
        <w:ind w:firstLine="567"/>
        <w:jc w:val="center"/>
        <w:rPr>
          <w:color w:val="000000"/>
        </w:rPr>
      </w:pPr>
      <w:r>
        <w:rPr>
          <w:b/>
          <w:bCs/>
          <w:color w:val="000000"/>
        </w:rPr>
        <w:t>2. Р</w:t>
      </w:r>
      <w:r w:rsidRPr="009831D3">
        <w:rPr>
          <w:b/>
          <w:bCs/>
          <w:color w:val="000000"/>
        </w:rPr>
        <w:t>АЗРАБОТКА ПРЕДЛОЖЕНИЯ О РЕАЛИЗАЦИИ ПРОЕКТА МУНИЦИПАЛЬНО-ЧАСТНОГО ПАРТНЕРСТВА, РАССМОТРЕНИЕ ТАКОГО ПРЕДЛОЖЕНИЯ УПОЛНОМОЧЕННЫМ ОРГАНОМ И ПРИНЯТИЕ РЕШЕНИЯ О РЕАЛИЗАЦИИ ПРОЕКТА МУНИЦИПАЛЬНО-ЧАСТНОГО ПАРТНЕРСТВА</w:t>
      </w:r>
    </w:p>
    <w:p w:rsidR="004D10C2" w:rsidRDefault="004D10C2" w:rsidP="00857978">
      <w:pPr>
        <w:pStyle w:val="a7"/>
        <w:spacing w:before="0" w:beforeAutospacing="0" w:after="0" w:afterAutospacing="0"/>
        <w:ind w:firstLine="567"/>
        <w:jc w:val="center"/>
        <w:rPr>
          <w:b/>
          <w:color w:val="000000"/>
        </w:rPr>
      </w:pPr>
    </w:p>
    <w:p w:rsidR="009831D3" w:rsidRPr="00857978" w:rsidRDefault="009831D3" w:rsidP="00857978">
      <w:pPr>
        <w:pStyle w:val="a7"/>
        <w:spacing w:before="0" w:beforeAutospacing="0" w:after="0" w:afterAutospacing="0"/>
        <w:ind w:firstLine="567"/>
        <w:jc w:val="center"/>
        <w:rPr>
          <w:b/>
          <w:color w:val="000000"/>
        </w:rPr>
      </w:pPr>
      <w:r w:rsidRPr="00857978">
        <w:rPr>
          <w:b/>
          <w:color w:val="000000"/>
        </w:rPr>
        <w:t>2.1.</w:t>
      </w:r>
      <w:r w:rsidR="004D10C2">
        <w:rPr>
          <w:b/>
          <w:color w:val="000000"/>
        </w:rPr>
        <w:t xml:space="preserve"> </w:t>
      </w:r>
      <w:r w:rsidRPr="00857978">
        <w:rPr>
          <w:b/>
          <w:color w:val="000000"/>
        </w:rPr>
        <w:t>Разработка предложения о реализации проекта муниципально-частного партнерства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Разработка предложения о реализации проекта муниципально-частного партнерства осуществляется в соответствии с федеральным законодательством и постановлением администрации </w:t>
      </w:r>
      <w:r w:rsidR="004D10C2">
        <w:rPr>
          <w:color w:val="000000"/>
        </w:rPr>
        <w:t>Скалинского</w:t>
      </w:r>
      <w:r w:rsidRPr="009831D3">
        <w:rPr>
          <w:color w:val="000000"/>
        </w:rPr>
        <w:t xml:space="preserve"> сельсовета Колыванского района Новосибирской области.</w:t>
      </w:r>
    </w:p>
    <w:p w:rsidR="004D10C2" w:rsidRDefault="004D10C2" w:rsidP="00857978">
      <w:pPr>
        <w:pStyle w:val="a7"/>
        <w:spacing w:before="0" w:beforeAutospacing="0" w:after="0" w:afterAutospacing="0"/>
        <w:ind w:firstLine="567"/>
        <w:jc w:val="center"/>
        <w:rPr>
          <w:b/>
          <w:color w:val="000000"/>
        </w:rPr>
      </w:pPr>
    </w:p>
    <w:p w:rsidR="009831D3" w:rsidRPr="00857978" w:rsidRDefault="009831D3" w:rsidP="00857978">
      <w:pPr>
        <w:pStyle w:val="a7"/>
        <w:spacing w:before="0" w:beforeAutospacing="0" w:after="0" w:afterAutospacing="0"/>
        <w:ind w:firstLine="567"/>
        <w:jc w:val="center"/>
        <w:rPr>
          <w:b/>
          <w:color w:val="000000"/>
        </w:rPr>
      </w:pPr>
      <w:r w:rsidRPr="00857978">
        <w:rPr>
          <w:b/>
          <w:color w:val="000000"/>
        </w:rPr>
        <w:t>2.2.</w:t>
      </w:r>
      <w:r w:rsidR="004D10C2">
        <w:rPr>
          <w:b/>
          <w:color w:val="000000"/>
        </w:rPr>
        <w:t xml:space="preserve"> </w:t>
      </w:r>
      <w:r w:rsidRPr="00857978">
        <w:rPr>
          <w:b/>
          <w:color w:val="000000"/>
        </w:rPr>
        <w:t>Рассмотрение предложения о реализации проекта муниципально- частного партнерства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Рассмотрение предложения о реализации проекта муниципально-частного партнерства осуществляется в соответствии с федеральным законодательством и постановлением администрации </w:t>
      </w:r>
      <w:r w:rsidR="004D10C2">
        <w:rPr>
          <w:color w:val="000000"/>
        </w:rPr>
        <w:t>Скалинского</w:t>
      </w:r>
      <w:r w:rsidRPr="009831D3">
        <w:rPr>
          <w:color w:val="000000"/>
        </w:rPr>
        <w:t xml:space="preserve"> сельсовета Колыванского района Новосибирской области</w:t>
      </w:r>
      <w:r w:rsidR="004D10C2">
        <w:rPr>
          <w:color w:val="000000"/>
        </w:rPr>
        <w:t xml:space="preserve">. </w:t>
      </w:r>
    </w:p>
    <w:p w:rsidR="004D10C2" w:rsidRDefault="004D10C2" w:rsidP="00857978">
      <w:pPr>
        <w:pStyle w:val="a7"/>
        <w:spacing w:before="0" w:beforeAutospacing="0" w:after="0" w:afterAutospacing="0"/>
        <w:ind w:firstLine="567"/>
        <w:jc w:val="center"/>
        <w:rPr>
          <w:b/>
          <w:color w:val="000000"/>
        </w:rPr>
      </w:pPr>
    </w:p>
    <w:p w:rsidR="009831D3" w:rsidRPr="00857978" w:rsidRDefault="009831D3" w:rsidP="00857978">
      <w:pPr>
        <w:pStyle w:val="a7"/>
        <w:spacing w:before="0" w:beforeAutospacing="0" w:after="0" w:afterAutospacing="0"/>
        <w:ind w:firstLine="567"/>
        <w:jc w:val="center"/>
        <w:rPr>
          <w:b/>
          <w:color w:val="000000"/>
        </w:rPr>
      </w:pPr>
      <w:r w:rsidRPr="00857978">
        <w:rPr>
          <w:b/>
          <w:color w:val="000000"/>
        </w:rPr>
        <w:t>2.3.</w:t>
      </w:r>
      <w:r w:rsidR="004D10C2">
        <w:rPr>
          <w:b/>
          <w:color w:val="000000"/>
        </w:rPr>
        <w:t xml:space="preserve"> </w:t>
      </w:r>
      <w:r w:rsidRPr="00857978">
        <w:rPr>
          <w:b/>
          <w:color w:val="000000"/>
        </w:rPr>
        <w:t>Принятие решения о реализации проекта муниципально-частного партнерства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В срок, не превышающий пятидесяти пяти дней со дня получения положительного заключения от уполномоченного органа, публичный партнер разрабатывает проект постановления администрации </w:t>
      </w:r>
      <w:r w:rsidR="004D10C2">
        <w:rPr>
          <w:color w:val="000000"/>
        </w:rPr>
        <w:t>Скалинского</w:t>
      </w:r>
      <w:r w:rsidRPr="009831D3">
        <w:rPr>
          <w:color w:val="000000"/>
        </w:rPr>
        <w:t xml:space="preserve"> сельсовета Колыванского района Новосибирской области «О реализации проекта МЧП» в соответствии с требованиями, предусмотренными ч.3 ст.10 ФЗ 224-ФЗ и направляет </w:t>
      </w:r>
      <w:r w:rsidR="004D10C2">
        <w:rPr>
          <w:color w:val="000000"/>
        </w:rPr>
        <w:t>Главе Скалинского</w:t>
      </w:r>
      <w:r w:rsidR="004D10C2" w:rsidRPr="009831D3">
        <w:rPr>
          <w:color w:val="000000"/>
        </w:rPr>
        <w:t xml:space="preserve"> сельсовета Колыванского района Новосибирской области </w:t>
      </w:r>
      <w:r w:rsidRPr="009831D3">
        <w:rPr>
          <w:color w:val="000000"/>
        </w:rPr>
        <w:t>на подписание.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Решение о реализации проекта МЧП в форме постановления администрации </w:t>
      </w:r>
      <w:r w:rsidR="004D10C2">
        <w:rPr>
          <w:color w:val="000000"/>
        </w:rPr>
        <w:t>Скалинского</w:t>
      </w:r>
      <w:r w:rsidRPr="009831D3">
        <w:rPr>
          <w:color w:val="000000"/>
        </w:rPr>
        <w:t xml:space="preserve"> сельсовета Колыванского района Новосибирской области о реал</w:t>
      </w:r>
      <w:r w:rsidR="00B75C94">
        <w:rPr>
          <w:color w:val="000000"/>
        </w:rPr>
        <w:t>изации проекта МЧП принимается Г</w:t>
      </w:r>
      <w:r w:rsidRPr="009831D3">
        <w:rPr>
          <w:color w:val="000000"/>
        </w:rPr>
        <w:t xml:space="preserve">лавой </w:t>
      </w:r>
      <w:r w:rsidR="00B75C94">
        <w:rPr>
          <w:color w:val="000000"/>
        </w:rPr>
        <w:t>Скалинского</w:t>
      </w:r>
      <w:r w:rsidRPr="009831D3">
        <w:rPr>
          <w:color w:val="000000"/>
        </w:rPr>
        <w:t xml:space="preserve"> сельсовета Колыванского района Новосибирской области срок не позднее 60 дней со дня принятия заключения уполномоченного органа об эффективности проекта МЧП и его сравнительном преимуществе.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Решением о реализации проекта утверждаются: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цели и задачи реализации такого проекта;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существенные условия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критерии конкурса и параметры критериев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конкурсная документация или порядок и сроки ее утверждения;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сроки проведения конкурса на право заключения соглашения или в случае проведения совместного конкурса -соглашений;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9) порядок и сроки заключения соглашения (в случае проведения совместного конкурса -соглашений);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10) состав конкурсной комиссии и порядок его утверждения;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11) другие положения в соответствии с федеральным законодательством.</w:t>
      </w:r>
    </w:p>
    <w:p w:rsidR="009831D3" w:rsidRPr="009831D3" w:rsidRDefault="009831D3" w:rsidP="00B75C94">
      <w:pPr>
        <w:pStyle w:val="a7"/>
        <w:spacing w:before="0" w:beforeAutospacing="0" w:after="0" w:afterAutospacing="0"/>
        <w:ind w:firstLine="567"/>
        <w:jc w:val="both"/>
        <w:rPr>
          <w:color w:val="000000"/>
        </w:rPr>
      </w:pPr>
      <w:r w:rsidRPr="009831D3">
        <w:rPr>
          <w:color w:val="000000"/>
        </w:rPr>
        <w:t>3. Положения по принятию решения о р</w:t>
      </w:r>
      <w:r w:rsidR="00B75C94">
        <w:rPr>
          <w:color w:val="000000"/>
        </w:rPr>
        <w:t>еализации проекта муниципально-</w:t>
      </w:r>
      <w:r w:rsidRPr="009831D3">
        <w:rPr>
          <w:color w:val="000000"/>
        </w:rPr>
        <w:t>частного партнерства, не определенные в настоящей статье, применяются в соответствии с федеральным законодательством.</w:t>
      </w:r>
    </w:p>
    <w:p w:rsidR="00B50214" w:rsidRDefault="00B50214" w:rsidP="00B75C94">
      <w:pPr>
        <w:pStyle w:val="a7"/>
        <w:spacing w:before="0" w:beforeAutospacing="0" w:after="0" w:afterAutospacing="0"/>
        <w:ind w:firstLine="567"/>
        <w:jc w:val="center"/>
        <w:rPr>
          <w:b/>
          <w:bCs/>
          <w:color w:val="000000"/>
        </w:rPr>
      </w:pPr>
    </w:p>
    <w:p w:rsidR="00B75C94" w:rsidRDefault="00B50214" w:rsidP="00B75C94">
      <w:pPr>
        <w:pStyle w:val="a7"/>
        <w:spacing w:before="0" w:beforeAutospacing="0" w:after="0" w:afterAutospacing="0"/>
        <w:ind w:firstLine="567"/>
        <w:jc w:val="center"/>
        <w:rPr>
          <w:color w:val="000000"/>
        </w:rPr>
      </w:pPr>
      <w:r w:rsidRPr="00B75C94">
        <w:rPr>
          <w:b/>
          <w:bCs/>
          <w:color w:val="000000"/>
        </w:rPr>
        <w:t>3.</w:t>
      </w:r>
      <w:r>
        <w:rPr>
          <w:b/>
          <w:bCs/>
          <w:color w:val="000000"/>
        </w:rPr>
        <w:t xml:space="preserve"> С</w:t>
      </w:r>
      <w:r w:rsidRPr="00B75C94">
        <w:rPr>
          <w:b/>
          <w:bCs/>
          <w:color w:val="000000"/>
        </w:rPr>
        <w:t>ОГЛАШЕНИЕ О МУНИЦИПАЛЬНО-ЧАСТНОМ ПАРТНЕРСТВЕ</w:t>
      </w:r>
    </w:p>
    <w:p w:rsidR="00B75C94" w:rsidRPr="00B75C94" w:rsidRDefault="00B75C94" w:rsidP="00B75C94">
      <w:pPr>
        <w:pStyle w:val="a7"/>
        <w:spacing w:before="0" w:beforeAutospacing="0" w:after="0" w:afterAutospacing="0"/>
        <w:ind w:firstLine="567"/>
        <w:jc w:val="center"/>
        <w:rPr>
          <w:color w:val="000000"/>
        </w:rPr>
      </w:pPr>
    </w:p>
    <w:p w:rsidR="009831D3" w:rsidRPr="00857978" w:rsidRDefault="009831D3" w:rsidP="00B75C94">
      <w:pPr>
        <w:pStyle w:val="a7"/>
        <w:spacing w:before="0" w:beforeAutospacing="0" w:after="0" w:afterAutospacing="0"/>
        <w:ind w:firstLine="567"/>
        <w:jc w:val="center"/>
        <w:rPr>
          <w:b/>
          <w:color w:val="000000"/>
        </w:rPr>
      </w:pPr>
      <w:r w:rsidRPr="00857978">
        <w:rPr>
          <w:b/>
          <w:color w:val="000000"/>
        </w:rPr>
        <w:t>3.1 Условия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Соглашение должно включать в себя следующие существенные условия: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элементы соглашения о муниципально-частном партнерстве, определяющие форму муниципально-частного партнерства, а также обязательства сторон соглашения, вытекающие из этих элементов;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значения критериев эффективности проекта и значения показателей его сравнительного</w:t>
      </w:r>
      <w:r w:rsidR="00B75C94">
        <w:rPr>
          <w:color w:val="000000"/>
        </w:rPr>
        <w:t xml:space="preserve"> </w:t>
      </w:r>
      <w:r w:rsidRPr="009831D3">
        <w:rPr>
          <w:color w:val="000000"/>
        </w:rPr>
        <w:t>преимущества,</w:t>
      </w:r>
      <w:r w:rsidR="00B75C94">
        <w:rPr>
          <w:color w:val="000000"/>
        </w:rPr>
        <w:t xml:space="preserve"> </w:t>
      </w:r>
      <w:r w:rsidRPr="009831D3">
        <w:rPr>
          <w:color w:val="000000"/>
        </w:rPr>
        <w:t>на</w:t>
      </w:r>
      <w:r w:rsidR="00B75C94">
        <w:rPr>
          <w:color w:val="000000"/>
        </w:rPr>
        <w:t xml:space="preserve"> </w:t>
      </w:r>
      <w:r w:rsidRPr="009831D3">
        <w:rPr>
          <w:color w:val="000000"/>
        </w:rPr>
        <w:t>основании</w:t>
      </w:r>
      <w:r w:rsidR="00B75C94">
        <w:rPr>
          <w:color w:val="000000"/>
        </w:rPr>
        <w:t xml:space="preserve"> </w:t>
      </w:r>
      <w:r w:rsidRPr="009831D3">
        <w:rPr>
          <w:color w:val="000000"/>
        </w:rPr>
        <w:t>которых</w:t>
      </w:r>
      <w:r w:rsidR="00B75C94">
        <w:rPr>
          <w:color w:val="000000"/>
        </w:rPr>
        <w:t xml:space="preserve"> </w:t>
      </w:r>
      <w:r w:rsidRPr="009831D3">
        <w:rPr>
          <w:color w:val="000000"/>
        </w:rPr>
        <w:t>получено</w:t>
      </w:r>
      <w:r w:rsidR="00B75C94">
        <w:rPr>
          <w:color w:val="000000"/>
        </w:rPr>
        <w:t xml:space="preserve"> </w:t>
      </w:r>
      <w:r w:rsidRPr="009831D3">
        <w:rPr>
          <w:color w:val="000000"/>
        </w:rPr>
        <w:t>положительное заключение уполномоченного органа, а также обязательства сторон по реализации соглашения в соответствии с этими значениями;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сведения об объекте соглашения, в том числе его технико-экономические показатели;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земельные участки) и (или) недвижимое имущество и движимое имущество, технологически связанные между собой;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срок и (или) порядок определения срока действия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условие и порядок возникновения права частной собственности на объект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порядок и сроки возмещения расходов сторон соглашения, в том числе в случае его досрочного прекращения;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Положением и соглашением;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11) ответственность сторон соглашения в случае неисполнения или ненадлежащего исполнения обязательств по соглашению;</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12) иные существенные условия, предусмотренные федеральным законодательством.</w:t>
      </w:r>
    </w:p>
    <w:p w:rsidR="00B75C94" w:rsidRDefault="00B75C94" w:rsidP="00857978">
      <w:pPr>
        <w:pStyle w:val="a7"/>
        <w:spacing w:before="0" w:beforeAutospacing="0" w:after="0" w:afterAutospacing="0"/>
        <w:ind w:firstLine="567"/>
        <w:jc w:val="center"/>
        <w:rPr>
          <w:b/>
          <w:color w:val="000000"/>
        </w:rPr>
      </w:pPr>
    </w:p>
    <w:p w:rsidR="009831D3" w:rsidRPr="00857978" w:rsidRDefault="009831D3" w:rsidP="00B75C94">
      <w:pPr>
        <w:pStyle w:val="a7"/>
        <w:spacing w:before="0" w:beforeAutospacing="0" w:after="0" w:afterAutospacing="0"/>
        <w:ind w:firstLine="567"/>
        <w:jc w:val="center"/>
        <w:rPr>
          <w:b/>
          <w:color w:val="000000"/>
        </w:rPr>
      </w:pPr>
      <w:r w:rsidRPr="00857978">
        <w:rPr>
          <w:b/>
          <w:color w:val="000000"/>
        </w:rPr>
        <w:t>3.2. Заключение, изменение, прекращ</w:t>
      </w:r>
      <w:r w:rsidR="00B75C94">
        <w:rPr>
          <w:b/>
          <w:color w:val="000000"/>
        </w:rPr>
        <w:t>ение соглашения о муниципально-</w:t>
      </w:r>
      <w:r w:rsidRPr="00857978">
        <w:rPr>
          <w:b/>
          <w:color w:val="000000"/>
        </w:rPr>
        <w:t>частном партнерстве, переход прав и обязанностей по соглашению,</w:t>
      </w:r>
      <w:r w:rsidR="00857978">
        <w:rPr>
          <w:b/>
          <w:color w:val="000000"/>
        </w:rPr>
        <w:t xml:space="preserve"> </w:t>
      </w:r>
      <w:r w:rsidRPr="00857978">
        <w:rPr>
          <w:b/>
          <w:color w:val="000000"/>
        </w:rPr>
        <w:t>замена</w:t>
      </w:r>
      <w:r w:rsidR="00B75C94">
        <w:rPr>
          <w:b/>
          <w:color w:val="000000"/>
        </w:rPr>
        <w:t xml:space="preserve"> </w:t>
      </w:r>
      <w:r w:rsidRPr="00857978">
        <w:rPr>
          <w:b/>
          <w:color w:val="000000"/>
        </w:rPr>
        <w:t>частного партнера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Заключение, изменение, прекращение соглашения о муниципально-частном партнерстве, переход прав и обязанностей по соглашению, замена частного партнера осуществляются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Default="00B50214" w:rsidP="00B75C94">
      <w:pPr>
        <w:pStyle w:val="a7"/>
        <w:spacing w:before="0" w:beforeAutospacing="0" w:after="0" w:afterAutospacing="0"/>
        <w:ind w:firstLine="567"/>
        <w:jc w:val="center"/>
        <w:rPr>
          <w:color w:val="000000"/>
        </w:rPr>
      </w:pPr>
      <w:r>
        <w:rPr>
          <w:b/>
          <w:bCs/>
          <w:color w:val="000000"/>
        </w:rPr>
        <w:t>4. П</w:t>
      </w:r>
      <w:r w:rsidRPr="00B75C94">
        <w:rPr>
          <w:b/>
          <w:bCs/>
          <w:color w:val="000000"/>
        </w:rPr>
        <w:t>ОЛНОМОЧИЯ МУНИЦИПАЛЬНОГО ОБРАЗОВАНИЯ В СФЕРЕ МУН</w:t>
      </w:r>
      <w:r>
        <w:rPr>
          <w:b/>
          <w:bCs/>
          <w:color w:val="000000"/>
        </w:rPr>
        <w:t xml:space="preserve">ИЦИПАЛЬНО-ЧАСТНОГО ПАРТНЕРСТВА, </w:t>
      </w:r>
      <w:r w:rsidRPr="00B75C94">
        <w:rPr>
          <w:b/>
          <w:bCs/>
          <w:color w:val="000000"/>
        </w:rPr>
        <w:t>УПОЛНОМОЧЕННЫЕ ОРГАНЫ</w:t>
      </w:r>
    </w:p>
    <w:p w:rsidR="00B75C94" w:rsidRPr="009831D3" w:rsidRDefault="00B75C94" w:rsidP="00B75C94">
      <w:pPr>
        <w:pStyle w:val="a7"/>
        <w:spacing w:before="0" w:beforeAutospacing="0" w:after="0" w:afterAutospacing="0"/>
        <w:ind w:firstLine="567"/>
        <w:jc w:val="center"/>
        <w:rPr>
          <w:color w:val="000000"/>
        </w:rPr>
      </w:pPr>
    </w:p>
    <w:p w:rsidR="009831D3" w:rsidRPr="009831D3" w:rsidRDefault="00B75C94" w:rsidP="009831D3">
      <w:pPr>
        <w:pStyle w:val="a7"/>
        <w:spacing w:before="0" w:beforeAutospacing="0" w:after="0" w:afterAutospacing="0"/>
        <w:ind w:firstLine="567"/>
        <w:jc w:val="both"/>
        <w:rPr>
          <w:color w:val="000000"/>
        </w:rPr>
      </w:pPr>
      <w:r>
        <w:rPr>
          <w:color w:val="000000"/>
        </w:rPr>
        <w:t>1. К полномочиям Г</w:t>
      </w:r>
      <w:r w:rsidR="009831D3" w:rsidRPr="009831D3">
        <w:rPr>
          <w:color w:val="000000"/>
        </w:rPr>
        <w:t xml:space="preserve">лавы </w:t>
      </w:r>
      <w:r>
        <w:rPr>
          <w:color w:val="000000"/>
        </w:rPr>
        <w:t>Скалинского сельсовета Колыванского района Новосибирской области</w:t>
      </w:r>
      <w:r w:rsidR="009831D3" w:rsidRPr="009831D3">
        <w:rPr>
          <w:color w:val="000000"/>
        </w:rPr>
        <w:t xml:space="preserve"> в сфере муниципально-частного партнерства относятся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уставом муниципального образования и муниципальными правовыми актами.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2. Глава </w:t>
      </w:r>
      <w:r w:rsidR="00B75C94" w:rsidRPr="00B75C94">
        <w:rPr>
          <w:color w:val="000000"/>
        </w:rPr>
        <w:t>Скалинского сельсовета Колыванского района Новосибирской области</w:t>
      </w:r>
      <w:r w:rsidR="00B75C94">
        <w:rPr>
          <w:color w:val="000000"/>
        </w:rPr>
        <w:t xml:space="preserve"> </w:t>
      </w:r>
      <w:r w:rsidRPr="009831D3">
        <w:rPr>
          <w:color w:val="000000"/>
        </w:rPr>
        <w:t xml:space="preserve">в соответствии с уставом </w:t>
      </w:r>
      <w:r w:rsidR="00B75C94" w:rsidRPr="00B75C94">
        <w:rPr>
          <w:color w:val="000000"/>
        </w:rPr>
        <w:t xml:space="preserve">Скалинского сельсовета Колыванского района Новосибирской области </w:t>
      </w:r>
      <w:r w:rsidRPr="009831D3">
        <w:rPr>
          <w:color w:val="000000"/>
        </w:rPr>
        <w:t>определяет орган местного самоуправления, уполномоченный на осуществление следующих полномочий: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обеспечение координации деятельности органов местного самоуправления при реализации проекта муниципально-частного партнерства;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осуществление мониторинга реализ</w:t>
      </w:r>
      <w:r w:rsidR="00B75C94">
        <w:rPr>
          <w:color w:val="000000"/>
        </w:rPr>
        <w:t>ации соглашения о муниципально-</w:t>
      </w:r>
      <w:r w:rsidRPr="009831D3">
        <w:rPr>
          <w:color w:val="000000"/>
        </w:rPr>
        <w:t>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ведение реестра заключенных соглашений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обеспечение открытости и доступности информации о соглашении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представление в уполномоченный орган результатов мониторинга реализации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осуществление иных полномочий, предусмотренных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B75C94" w:rsidRDefault="00B50214" w:rsidP="009831D3">
      <w:pPr>
        <w:pStyle w:val="a7"/>
        <w:spacing w:before="0" w:beforeAutospacing="0" w:after="0" w:afterAutospacing="0"/>
        <w:ind w:firstLine="567"/>
        <w:jc w:val="center"/>
        <w:rPr>
          <w:color w:val="000000"/>
        </w:rPr>
      </w:pPr>
      <w:r>
        <w:rPr>
          <w:b/>
          <w:bCs/>
          <w:color w:val="000000"/>
        </w:rPr>
        <w:t>5. О</w:t>
      </w:r>
      <w:r w:rsidRPr="00B75C94">
        <w:rPr>
          <w:b/>
          <w:bCs/>
          <w:color w:val="000000"/>
        </w:rPr>
        <w:t>ПРЕДЕЛЕНИЕ ЧАСТНОГО ПАРТНЕРА ДЛЯ РЕАЛИЗАЦИИ ПРОЕКТА МУНИЦИПАЛЬНО-ЧАСТНОГО ПАРТНЕРСТВА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5213B9" w:rsidRDefault="00B75C94" w:rsidP="005213B9">
      <w:pPr>
        <w:pStyle w:val="a7"/>
        <w:spacing w:before="0" w:beforeAutospacing="0" w:after="0" w:afterAutospacing="0"/>
        <w:ind w:firstLine="567"/>
        <w:jc w:val="center"/>
        <w:rPr>
          <w:b/>
          <w:color w:val="000000"/>
        </w:rPr>
      </w:pPr>
      <w:r>
        <w:rPr>
          <w:b/>
          <w:color w:val="000000"/>
        </w:rPr>
        <w:t xml:space="preserve">5.1. </w:t>
      </w:r>
      <w:r w:rsidR="009831D3" w:rsidRPr="005213B9">
        <w:rPr>
          <w:b/>
          <w:color w:val="000000"/>
        </w:rPr>
        <w:t>Конкурс на право заключения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Соглашение заключается по итогам проведения конкурса на право заключения соглашения (далее также - конкурс), за исключением случаев, предусмотренных частью 2 настоящей статьи.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Заключение соглашения без проведения конкурса допускается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К критериям конкурса могут относиться: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Технические критерии;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финансово-экономические критерии;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Для каждого предусмотренного частью 4 настоящей статьи критерия конкурса устанавливаются следующие параметры:</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начальное условие в виде числового значения (далее - начальное значение критерия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уменьшение или увеличение начального значения критерия конкурса в конкурсном предложении;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весовой коэффициент, учитывающий значимость критерия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Значения весовых коэффициентов, учитывающих значимость указанных в части 4 настоящей статьи критериев конкурса, могут изменяться от ноля до единицы, и сумма значений всех коэффициентов должна быть равна единице.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Использование критериев конкурса, не предусмотренных настоящей статьей, не</w:t>
      </w:r>
      <w:r w:rsidR="00A260F4">
        <w:rPr>
          <w:color w:val="000000"/>
        </w:rPr>
        <w:t xml:space="preserve"> </w:t>
      </w:r>
      <w:r w:rsidRPr="009831D3">
        <w:rPr>
          <w:color w:val="000000"/>
        </w:rPr>
        <w:t>допускается.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9. Максимальные значения весовых коэффициентов, учитывающих значимость указанных в части 4 настоящей статьи критериев конкурса, могут принимать следующие значения: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технические критерии - до ноля целых пятидесятых;</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финансово-экономические критерии - до ноля целых восьмидесятых;</w:t>
      </w:r>
    </w:p>
    <w:p w:rsidR="009831D3" w:rsidRPr="009831D3" w:rsidRDefault="009831D3" w:rsidP="00A260F4">
      <w:pPr>
        <w:pStyle w:val="a7"/>
        <w:spacing w:before="0" w:beforeAutospacing="0" w:after="0" w:afterAutospacing="0"/>
        <w:ind w:firstLine="567"/>
        <w:jc w:val="both"/>
        <w:rPr>
          <w:color w:val="000000"/>
        </w:rPr>
      </w:pPr>
      <w:r w:rsidRPr="009831D3">
        <w:rPr>
          <w:color w:val="000000"/>
        </w:rPr>
        <w:t>3) юридические критерии - до ноля целых пятидесятых.</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10. Значения критериев конкурса для оценки конкурсных предложений определяются в конкурсной документации.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11. Конкурс признается не состоявшимся по решению публичного партнера, принимаемому:</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12. Положения по конкурсу на право заключения соглашения о муниципально-частном партнерстве, не определенные в настоящей статье, применяются в соответствии с федеральным законодательством.</w:t>
      </w:r>
    </w:p>
    <w:p w:rsidR="009831D3" w:rsidRPr="005213B9" w:rsidRDefault="00A260F4" w:rsidP="005213B9">
      <w:pPr>
        <w:pStyle w:val="a7"/>
        <w:spacing w:before="0" w:beforeAutospacing="0" w:after="0" w:afterAutospacing="0"/>
        <w:ind w:firstLine="567"/>
        <w:jc w:val="center"/>
        <w:rPr>
          <w:b/>
          <w:color w:val="000000"/>
        </w:rPr>
      </w:pPr>
      <w:r>
        <w:rPr>
          <w:b/>
          <w:color w:val="000000"/>
        </w:rPr>
        <w:t xml:space="preserve">5.2. </w:t>
      </w:r>
      <w:r w:rsidR="009831D3" w:rsidRPr="005213B9">
        <w:rPr>
          <w:b/>
          <w:color w:val="000000"/>
        </w:rPr>
        <w:t>Совместный конкурс на право заключения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В целях заключения соглашения о муниципально-частном партнерстве два и более публичных партнера вправе провести совместный конкурс.</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Совместный конкурс проводится в порядке, установленном настоящей главой.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Соглашение о проведении совместного конкурса включает в себя: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информацию о лице, являющемся организатором совместного конкурса, а также о сторонах соглашения о проведении совместного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порядок согласования и сроки принятия решений о реализации проекта и проведении совместного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информацию об условиях соглашений, заключаемых по итогам совместного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порядок и сроки подготовки и утверждения конкурсной документации, примерный срок проведения совместного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порядок и сроки формирования конкурсной комиссии;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порядок рассмотрения споров;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иную информацию, определяющую взаимоотношения сторон соглашения о проведении совместного конкурса.</w:t>
      </w:r>
    </w:p>
    <w:p w:rsidR="009831D3" w:rsidRPr="009831D3" w:rsidRDefault="00A260F4" w:rsidP="009831D3">
      <w:pPr>
        <w:pStyle w:val="a7"/>
        <w:spacing w:before="0" w:beforeAutospacing="0" w:after="0" w:afterAutospacing="0"/>
        <w:ind w:firstLine="567"/>
        <w:jc w:val="center"/>
        <w:rPr>
          <w:color w:val="000000"/>
        </w:rPr>
      </w:pPr>
      <w:r>
        <w:rPr>
          <w:b/>
          <w:bCs/>
          <w:color w:val="000000"/>
        </w:rPr>
        <w:t xml:space="preserve">5.3. </w:t>
      </w:r>
      <w:r w:rsidR="009831D3" w:rsidRPr="009831D3">
        <w:rPr>
          <w:b/>
          <w:bCs/>
          <w:color w:val="000000"/>
        </w:rPr>
        <w:t>Конкурсная документация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Конкурсная документация должна содержать:</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решение о реализации проекта;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условия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критерии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порядок представления заявок на участие в конкурсе и требования, предъявляемые к ним;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место и срок представления заявок на участие в конкурсе (даты, время начала и истечения срока);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порядок, место и срок предоставления конкурсной документации;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9) порядок предоставления разъяснений положений конкурсной документации;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10)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11)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12) порядок, место и срок представления конкурсных предложений (даты и время начала и истечения этого срока);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13) порядок и срок изменения и (или) отзыва заявок на участие в конкурсе и конкурсных предложений;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14) порядок, место, дату и время вскрытия конвертов с заявками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15)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16) порядок, место, дату и время вскрытия конвертов с конкурсными предложениями;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17) порядок рассмотрения и оценки конкурсных предложений;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18) порядок определения победителя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19) срок подписания протокола о результатах проведения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20) срок подписания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21) срок и порядок проведения переговоров с победителем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22) иную информацию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Положения по конкурсной документации, не определенные в настоящей статье, применяются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9831D3" w:rsidRDefault="00A260F4" w:rsidP="00A260F4">
      <w:pPr>
        <w:pStyle w:val="a7"/>
        <w:spacing w:before="0" w:beforeAutospacing="0" w:after="0" w:afterAutospacing="0"/>
        <w:ind w:firstLine="567"/>
        <w:jc w:val="center"/>
        <w:rPr>
          <w:color w:val="000000"/>
        </w:rPr>
      </w:pPr>
      <w:r>
        <w:rPr>
          <w:b/>
          <w:bCs/>
          <w:color w:val="000000"/>
        </w:rPr>
        <w:t xml:space="preserve">5.4. </w:t>
      </w:r>
      <w:r w:rsidR="009831D3" w:rsidRPr="009831D3">
        <w:rPr>
          <w:b/>
          <w:bCs/>
          <w:color w:val="000000"/>
        </w:rPr>
        <w:t>Конкурсная комиссия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9831D3" w:rsidRPr="009831D3" w:rsidRDefault="009831D3" w:rsidP="00A260F4">
      <w:pPr>
        <w:pStyle w:val="a7"/>
        <w:spacing w:before="0" w:beforeAutospacing="0" w:after="0" w:afterAutospacing="0"/>
        <w:ind w:firstLine="567"/>
        <w:jc w:val="both"/>
        <w:rPr>
          <w:color w:val="000000"/>
        </w:rPr>
      </w:pPr>
      <w:r w:rsidRPr="009831D3">
        <w:rPr>
          <w:color w:val="000000"/>
        </w:rPr>
        <w:t>3. Конкурсная комиссия выполняет функции в соответствии с федеральным законодательством.</w:t>
      </w:r>
    </w:p>
    <w:p w:rsidR="00A260F4" w:rsidRDefault="00A260F4" w:rsidP="00A260F4">
      <w:pPr>
        <w:pStyle w:val="a7"/>
        <w:spacing w:before="0" w:beforeAutospacing="0" w:after="0" w:afterAutospacing="0"/>
        <w:ind w:firstLine="567"/>
        <w:jc w:val="center"/>
        <w:rPr>
          <w:b/>
          <w:color w:val="000000"/>
        </w:rPr>
      </w:pPr>
    </w:p>
    <w:p w:rsidR="009831D3" w:rsidRPr="00A260F4" w:rsidRDefault="00A260F4" w:rsidP="00A260F4">
      <w:pPr>
        <w:pStyle w:val="a7"/>
        <w:spacing w:before="0" w:beforeAutospacing="0" w:after="0" w:afterAutospacing="0"/>
        <w:ind w:firstLine="567"/>
        <w:jc w:val="center"/>
        <w:rPr>
          <w:b/>
          <w:color w:val="000000"/>
        </w:rPr>
      </w:pPr>
      <w:r>
        <w:rPr>
          <w:b/>
          <w:color w:val="000000"/>
        </w:rPr>
        <w:t xml:space="preserve">5.5. </w:t>
      </w:r>
      <w:r w:rsidR="009831D3" w:rsidRPr="00A260F4">
        <w:rPr>
          <w:b/>
          <w:color w:val="000000"/>
        </w:rPr>
        <w:t>Представление заявок на участие в конкурсе. Вскрытие конвертов с заявками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Предоставление заявок на участие в конкурсе, вскрытие конвертов с заявками на участие в конкурсе осуществляются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9831D3" w:rsidRDefault="00A260F4" w:rsidP="00A260F4">
      <w:pPr>
        <w:pStyle w:val="a7"/>
        <w:spacing w:before="0" w:beforeAutospacing="0" w:after="0" w:afterAutospacing="0"/>
        <w:ind w:firstLine="567"/>
        <w:jc w:val="center"/>
        <w:rPr>
          <w:color w:val="000000"/>
        </w:rPr>
      </w:pPr>
      <w:r>
        <w:rPr>
          <w:b/>
          <w:bCs/>
          <w:color w:val="000000"/>
        </w:rPr>
        <w:t xml:space="preserve">5.6. </w:t>
      </w:r>
      <w:r w:rsidR="009831D3" w:rsidRPr="009831D3">
        <w:rPr>
          <w:b/>
          <w:bCs/>
          <w:color w:val="000000"/>
        </w:rPr>
        <w:t>Проведение предварительного отбора участников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xml:space="preserve">2) соответствие заявителя требованиям к участникам конкурса. Конкурсная комиссия вправе потребовать от заявителя разъяснения </w:t>
      </w:r>
      <w:r w:rsidR="00A260F4" w:rsidRPr="009831D3">
        <w:rPr>
          <w:color w:val="000000"/>
        </w:rPr>
        <w:t>положений,</w:t>
      </w:r>
      <w:r w:rsidRPr="009831D3">
        <w:rPr>
          <w:color w:val="000000"/>
        </w:rPr>
        <w:t xml:space="preserve"> представленных им и подтверждающих соответствие заявителя указанным требованиям документов и материалов;</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соответствие заявителя требованиям, предъявляемым к частному партнеру в соответствии с настоящим Положением.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Решение об отказе в допуске заявителя к участию в конкурсе принимается конкурсной комиссией в случае, если: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заявитель не соответствует требованиям, предъявляемым к участникам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представленные заявителем документы и материалы неполные и (или) недостоверные;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Публичный партнер возвращает заявителю, представившему единственную заявку на участие в конкурсе, внесенный им задаток в случае, если: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соглашения(в течение пяти дней после дня истечения установленного срока рассмотрения публичным партнером предложения о заключении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A260F4" w:rsidRDefault="00A260F4" w:rsidP="00A260F4">
      <w:pPr>
        <w:pStyle w:val="a7"/>
        <w:spacing w:before="0" w:beforeAutospacing="0" w:after="0" w:afterAutospacing="0"/>
        <w:ind w:firstLine="567"/>
        <w:jc w:val="center"/>
        <w:rPr>
          <w:b/>
          <w:color w:val="000000"/>
        </w:rPr>
      </w:pPr>
      <w:r>
        <w:rPr>
          <w:b/>
          <w:color w:val="000000"/>
        </w:rPr>
        <w:t xml:space="preserve">5.7. </w:t>
      </w:r>
      <w:r w:rsidR="009831D3" w:rsidRPr="00A260F4">
        <w:rPr>
          <w:b/>
          <w:color w:val="000000"/>
        </w:rPr>
        <w:t>Представление конкурсных предложений. Вскрытие конвертов с конкурсными предложениями. Порядок рассмотрения и оценки конкурсных предложений</w:t>
      </w:r>
      <w:r w:rsidR="009831D3" w:rsidRPr="009831D3">
        <w:rPr>
          <w:color w:val="000000"/>
        </w:rPr>
        <w:t> </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Представление конкурсных предложений, вскрытие конвертов с конкурсными предложениями, порядок рассмотрения и оценки конкурсных предложений осуществляются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center"/>
        <w:rPr>
          <w:color w:val="000000"/>
        </w:rPr>
      </w:pPr>
      <w:r w:rsidRPr="009831D3">
        <w:rPr>
          <w:b/>
          <w:bCs/>
          <w:color w:val="000000"/>
        </w:rPr>
        <w:t> </w:t>
      </w:r>
    </w:p>
    <w:p w:rsidR="009831D3" w:rsidRPr="009831D3" w:rsidRDefault="00A260F4" w:rsidP="00A260F4">
      <w:pPr>
        <w:pStyle w:val="a7"/>
        <w:spacing w:before="0" w:beforeAutospacing="0" w:after="0" w:afterAutospacing="0"/>
        <w:ind w:firstLine="567"/>
        <w:jc w:val="center"/>
        <w:rPr>
          <w:color w:val="000000"/>
        </w:rPr>
      </w:pPr>
      <w:r>
        <w:rPr>
          <w:b/>
          <w:bCs/>
          <w:color w:val="000000"/>
        </w:rPr>
        <w:t xml:space="preserve">5.8. </w:t>
      </w:r>
      <w:r w:rsidR="009831D3" w:rsidRPr="009831D3">
        <w:rPr>
          <w:b/>
          <w:bCs/>
          <w:color w:val="000000"/>
        </w:rPr>
        <w:t>Порядок определения победителя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Победителем конкурса признается участник конкурса, предложивший наилучшие условия, определяемые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Решение об определении победителя конкурса оформляется протоколом рассмотрения и оценки конкурсных предложений, в котором указываются:</w:t>
      </w:r>
    </w:p>
    <w:p w:rsidR="009831D3" w:rsidRPr="009831D3" w:rsidRDefault="00A260F4" w:rsidP="009831D3">
      <w:pPr>
        <w:pStyle w:val="a7"/>
        <w:spacing w:before="0" w:beforeAutospacing="0" w:after="0" w:afterAutospacing="0"/>
        <w:ind w:firstLine="567"/>
        <w:jc w:val="both"/>
        <w:rPr>
          <w:color w:val="000000"/>
        </w:rPr>
      </w:pPr>
      <w:r>
        <w:rPr>
          <w:color w:val="000000"/>
        </w:rPr>
        <w:t>1) к</w:t>
      </w:r>
      <w:r w:rsidR="009831D3" w:rsidRPr="009831D3">
        <w:rPr>
          <w:color w:val="000000"/>
        </w:rPr>
        <w:t>ритерии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условия, содержащиеся в конкурсных предложениях;</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результаты оценки конкурсных предложений;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A260F4" w:rsidRDefault="00A260F4" w:rsidP="00A260F4">
      <w:pPr>
        <w:pStyle w:val="a7"/>
        <w:spacing w:before="0" w:beforeAutospacing="0" w:after="0" w:afterAutospacing="0"/>
        <w:ind w:firstLine="567"/>
        <w:jc w:val="both"/>
        <w:rPr>
          <w:b/>
          <w:color w:val="000000"/>
        </w:rPr>
      </w:pPr>
      <w:r>
        <w:rPr>
          <w:b/>
          <w:color w:val="000000"/>
        </w:rPr>
        <w:t xml:space="preserve">5.9. </w:t>
      </w:r>
      <w:r w:rsidR="009831D3" w:rsidRPr="005213B9">
        <w:rPr>
          <w:b/>
          <w:color w:val="000000"/>
        </w:rPr>
        <w:t>Содержание протокола о результатах проведения конкурса и срок его подписания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решение о заключении соглашения с указанием вида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сообщение о проведении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4) конкурсная документация и внесенные в нее изменения;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6) протокол вскрытия конвертов с заявками на участие в конкурсе;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7) оригиналы заявок на участие в конкурсе, представленные в конкурсную комиссию;</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9) перечень участников конкурса, которым были направлены уведомления с предложением представить конкурсные предложения;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10) протокол вскрытия конвертов с конкурсными предложениями;</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11) протокол рассмотрения и оценки конкурсных предложений.</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Протокол о результатах проведения конкурса хранится у публичного партнера в течение срока действия соглашения.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A260F4" w:rsidRDefault="00A260F4" w:rsidP="00A260F4">
      <w:pPr>
        <w:pStyle w:val="a7"/>
        <w:spacing w:before="0" w:beforeAutospacing="0" w:after="0" w:afterAutospacing="0"/>
        <w:ind w:firstLine="567"/>
        <w:jc w:val="center"/>
        <w:rPr>
          <w:b/>
          <w:color w:val="000000"/>
        </w:rPr>
      </w:pPr>
      <w:r>
        <w:rPr>
          <w:b/>
          <w:color w:val="000000"/>
        </w:rPr>
        <w:t xml:space="preserve">5.10. </w:t>
      </w:r>
      <w:r w:rsidR="009831D3" w:rsidRPr="005213B9">
        <w:rPr>
          <w:b/>
          <w:color w:val="000000"/>
        </w:rPr>
        <w:t>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муниципально-частном партнерстве</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1. 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муниципально-частном партнерстве осуществляются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2. Соглашение вступает в силу с момента его подписания, если иное не предусмотрено соглашением.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A260F4" w:rsidRDefault="00B50214" w:rsidP="009831D3">
      <w:pPr>
        <w:pStyle w:val="a7"/>
        <w:spacing w:before="0" w:beforeAutospacing="0" w:after="0" w:afterAutospacing="0"/>
        <w:ind w:firstLine="567"/>
        <w:jc w:val="center"/>
        <w:rPr>
          <w:color w:val="000000"/>
        </w:rPr>
      </w:pPr>
      <w:r>
        <w:rPr>
          <w:b/>
          <w:bCs/>
          <w:color w:val="000000"/>
        </w:rPr>
        <w:t>6. З</w:t>
      </w:r>
      <w:r w:rsidRPr="00A260F4">
        <w:rPr>
          <w:b/>
          <w:bCs/>
          <w:color w:val="000000"/>
        </w:rPr>
        <w:t>АКЛЮЧИТЕЛЬНЫЕ ПОЛОЖЕНИЯ</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Вопросы о муниципально-частном партнерстве, не определенные в настоящем Положении, рассматриваются в соответствии с федеральным законодательством.</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9831D3" w:rsidRDefault="009831D3" w:rsidP="009831D3">
      <w:pPr>
        <w:pStyle w:val="a7"/>
        <w:spacing w:before="0" w:beforeAutospacing="0" w:after="0" w:afterAutospacing="0"/>
        <w:ind w:firstLine="567"/>
        <w:jc w:val="both"/>
        <w:rPr>
          <w:color w:val="000000"/>
        </w:rPr>
      </w:pPr>
      <w:r w:rsidRPr="009831D3">
        <w:rPr>
          <w:color w:val="000000"/>
        </w:rPr>
        <w:t> </w:t>
      </w:r>
    </w:p>
    <w:p w:rsidR="009831D3" w:rsidRPr="009831D3" w:rsidRDefault="009831D3" w:rsidP="00B50214">
      <w:pPr>
        <w:pStyle w:val="a5"/>
        <w:rPr>
          <w:rFonts w:cs="Times New Roman"/>
          <w:b/>
          <w:lang w:val="ru-RU" w:eastAsia="ru-RU" w:bidi="ru-RU"/>
        </w:rPr>
      </w:pPr>
    </w:p>
    <w:sectPr w:rsidR="009831D3" w:rsidRPr="009831D3" w:rsidSect="009831D3">
      <w:pgSz w:w="11910" w:h="16840"/>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556" w:rsidRDefault="00ED6556" w:rsidP="00E927AC">
      <w:r>
        <w:separator/>
      </w:r>
    </w:p>
  </w:endnote>
  <w:endnote w:type="continuationSeparator" w:id="0">
    <w:p w:rsidR="00ED6556" w:rsidRDefault="00ED6556" w:rsidP="00E9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556" w:rsidRDefault="00ED6556" w:rsidP="00E927AC">
      <w:r>
        <w:separator/>
      </w:r>
    </w:p>
  </w:footnote>
  <w:footnote w:type="continuationSeparator" w:id="0">
    <w:p w:rsidR="00ED6556" w:rsidRDefault="00ED6556" w:rsidP="00E927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835"/>
    <w:multiLevelType w:val="hybridMultilevel"/>
    <w:tmpl w:val="B97C6754"/>
    <w:lvl w:ilvl="0" w:tplc="5BDA42F6">
      <w:start w:val="1"/>
      <w:numFmt w:val="decimal"/>
      <w:lvlText w:val="%1)"/>
      <w:lvlJc w:val="left"/>
      <w:pPr>
        <w:ind w:left="118" w:hanging="305"/>
      </w:pPr>
      <w:rPr>
        <w:rFonts w:ascii="Times New Roman" w:eastAsia="Times New Roman" w:hAnsi="Times New Roman" w:cs="Times New Roman" w:hint="default"/>
        <w:w w:val="100"/>
        <w:sz w:val="24"/>
        <w:szCs w:val="24"/>
        <w:lang w:val="ru-RU" w:eastAsia="ru-RU" w:bidi="ru-RU"/>
      </w:rPr>
    </w:lvl>
    <w:lvl w:ilvl="1" w:tplc="ADF404B6">
      <w:numFmt w:val="bullet"/>
      <w:lvlText w:val="•"/>
      <w:lvlJc w:val="left"/>
      <w:pPr>
        <w:ind w:left="1124" w:hanging="305"/>
      </w:pPr>
      <w:rPr>
        <w:rFonts w:hint="default"/>
        <w:lang w:val="ru-RU" w:eastAsia="ru-RU" w:bidi="ru-RU"/>
      </w:rPr>
    </w:lvl>
    <w:lvl w:ilvl="2" w:tplc="2DE05720">
      <w:numFmt w:val="bullet"/>
      <w:lvlText w:val="•"/>
      <w:lvlJc w:val="left"/>
      <w:pPr>
        <w:ind w:left="2129" w:hanging="305"/>
      </w:pPr>
      <w:rPr>
        <w:rFonts w:hint="default"/>
        <w:lang w:val="ru-RU" w:eastAsia="ru-RU" w:bidi="ru-RU"/>
      </w:rPr>
    </w:lvl>
    <w:lvl w:ilvl="3" w:tplc="D2B03862">
      <w:numFmt w:val="bullet"/>
      <w:lvlText w:val="•"/>
      <w:lvlJc w:val="left"/>
      <w:pPr>
        <w:ind w:left="3133" w:hanging="305"/>
      </w:pPr>
      <w:rPr>
        <w:rFonts w:hint="default"/>
        <w:lang w:val="ru-RU" w:eastAsia="ru-RU" w:bidi="ru-RU"/>
      </w:rPr>
    </w:lvl>
    <w:lvl w:ilvl="4" w:tplc="5E5ECE26">
      <w:numFmt w:val="bullet"/>
      <w:lvlText w:val="•"/>
      <w:lvlJc w:val="left"/>
      <w:pPr>
        <w:ind w:left="4138" w:hanging="305"/>
      </w:pPr>
      <w:rPr>
        <w:rFonts w:hint="default"/>
        <w:lang w:val="ru-RU" w:eastAsia="ru-RU" w:bidi="ru-RU"/>
      </w:rPr>
    </w:lvl>
    <w:lvl w:ilvl="5" w:tplc="16D41452">
      <w:numFmt w:val="bullet"/>
      <w:lvlText w:val="•"/>
      <w:lvlJc w:val="left"/>
      <w:pPr>
        <w:ind w:left="5143" w:hanging="305"/>
      </w:pPr>
      <w:rPr>
        <w:rFonts w:hint="default"/>
        <w:lang w:val="ru-RU" w:eastAsia="ru-RU" w:bidi="ru-RU"/>
      </w:rPr>
    </w:lvl>
    <w:lvl w:ilvl="6" w:tplc="E81C10BC">
      <w:numFmt w:val="bullet"/>
      <w:lvlText w:val="•"/>
      <w:lvlJc w:val="left"/>
      <w:pPr>
        <w:ind w:left="6147" w:hanging="305"/>
      </w:pPr>
      <w:rPr>
        <w:rFonts w:hint="default"/>
        <w:lang w:val="ru-RU" w:eastAsia="ru-RU" w:bidi="ru-RU"/>
      </w:rPr>
    </w:lvl>
    <w:lvl w:ilvl="7" w:tplc="43F0A916">
      <w:numFmt w:val="bullet"/>
      <w:lvlText w:val="•"/>
      <w:lvlJc w:val="left"/>
      <w:pPr>
        <w:ind w:left="7152" w:hanging="305"/>
      </w:pPr>
      <w:rPr>
        <w:rFonts w:hint="default"/>
        <w:lang w:val="ru-RU" w:eastAsia="ru-RU" w:bidi="ru-RU"/>
      </w:rPr>
    </w:lvl>
    <w:lvl w:ilvl="8" w:tplc="2E1AE114">
      <w:numFmt w:val="bullet"/>
      <w:lvlText w:val="•"/>
      <w:lvlJc w:val="left"/>
      <w:pPr>
        <w:ind w:left="8157" w:hanging="305"/>
      </w:pPr>
      <w:rPr>
        <w:rFonts w:hint="default"/>
        <w:lang w:val="ru-RU" w:eastAsia="ru-RU" w:bidi="ru-RU"/>
      </w:rPr>
    </w:lvl>
  </w:abstractNum>
  <w:abstractNum w:abstractNumId="1" w15:restartNumberingAfterBreak="0">
    <w:nsid w:val="05F532A2"/>
    <w:multiLevelType w:val="hybridMultilevel"/>
    <w:tmpl w:val="0F8CD336"/>
    <w:lvl w:ilvl="0" w:tplc="7D04A9DE">
      <w:start w:val="1"/>
      <w:numFmt w:val="decimal"/>
      <w:lvlText w:val="%1."/>
      <w:lvlJc w:val="left"/>
      <w:pPr>
        <w:ind w:left="118" w:hanging="334"/>
      </w:pPr>
      <w:rPr>
        <w:rFonts w:ascii="Times New Roman" w:eastAsia="Times New Roman" w:hAnsi="Times New Roman" w:cs="Times New Roman" w:hint="default"/>
        <w:spacing w:val="0"/>
        <w:w w:val="100"/>
        <w:sz w:val="24"/>
        <w:szCs w:val="24"/>
        <w:lang w:val="ru-RU" w:eastAsia="ru-RU" w:bidi="ru-RU"/>
      </w:rPr>
    </w:lvl>
    <w:lvl w:ilvl="1" w:tplc="3AFAE172">
      <w:numFmt w:val="bullet"/>
      <w:lvlText w:val="•"/>
      <w:lvlJc w:val="left"/>
      <w:pPr>
        <w:ind w:left="1124" w:hanging="334"/>
      </w:pPr>
      <w:rPr>
        <w:rFonts w:hint="default"/>
        <w:lang w:val="ru-RU" w:eastAsia="ru-RU" w:bidi="ru-RU"/>
      </w:rPr>
    </w:lvl>
    <w:lvl w:ilvl="2" w:tplc="8B2EDCF2">
      <w:numFmt w:val="bullet"/>
      <w:lvlText w:val="•"/>
      <w:lvlJc w:val="left"/>
      <w:pPr>
        <w:ind w:left="2129" w:hanging="334"/>
      </w:pPr>
      <w:rPr>
        <w:rFonts w:hint="default"/>
        <w:lang w:val="ru-RU" w:eastAsia="ru-RU" w:bidi="ru-RU"/>
      </w:rPr>
    </w:lvl>
    <w:lvl w:ilvl="3" w:tplc="CC24F770">
      <w:numFmt w:val="bullet"/>
      <w:lvlText w:val="•"/>
      <w:lvlJc w:val="left"/>
      <w:pPr>
        <w:ind w:left="3133" w:hanging="334"/>
      </w:pPr>
      <w:rPr>
        <w:rFonts w:hint="default"/>
        <w:lang w:val="ru-RU" w:eastAsia="ru-RU" w:bidi="ru-RU"/>
      </w:rPr>
    </w:lvl>
    <w:lvl w:ilvl="4" w:tplc="33280DCE">
      <w:numFmt w:val="bullet"/>
      <w:lvlText w:val="•"/>
      <w:lvlJc w:val="left"/>
      <w:pPr>
        <w:ind w:left="4138" w:hanging="334"/>
      </w:pPr>
      <w:rPr>
        <w:rFonts w:hint="default"/>
        <w:lang w:val="ru-RU" w:eastAsia="ru-RU" w:bidi="ru-RU"/>
      </w:rPr>
    </w:lvl>
    <w:lvl w:ilvl="5" w:tplc="F8546276">
      <w:numFmt w:val="bullet"/>
      <w:lvlText w:val="•"/>
      <w:lvlJc w:val="left"/>
      <w:pPr>
        <w:ind w:left="5143" w:hanging="334"/>
      </w:pPr>
      <w:rPr>
        <w:rFonts w:hint="default"/>
        <w:lang w:val="ru-RU" w:eastAsia="ru-RU" w:bidi="ru-RU"/>
      </w:rPr>
    </w:lvl>
    <w:lvl w:ilvl="6" w:tplc="D7AC66FE">
      <w:numFmt w:val="bullet"/>
      <w:lvlText w:val="•"/>
      <w:lvlJc w:val="left"/>
      <w:pPr>
        <w:ind w:left="6147" w:hanging="334"/>
      </w:pPr>
      <w:rPr>
        <w:rFonts w:hint="default"/>
        <w:lang w:val="ru-RU" w:eastAsia="ru-RU" w:bidi="ru-RU"/>
      </w:rPr>
    </w:lvl>
    <w:lvl w:ilvl="7" w:tplc="AABA4CF6">
      <w:numFmt w:val="bullet"/>
      <w:lvlText w:val="•"/>
      <w:lvlJc w:val="left"/>
      <w:pPr>
        <w:ind w:left="7152" w:hanging="334"/>
      </w:pPr>
      <w:rPr>
        <w:rFonts w:hint="default"/>
        <w:lang w:val="ru-RU" w:eastAsia="ru-RU" w:bidi="ru-RU"/>
      </w:rPr>
    </w:lvl>
    <w:lvl w:ilvl="8" w:tplc="D98419F6">
      <w:numFmt w:val="bullet"/>
      <w:lvlText w:val="•"/>
      <w:lvlJc w:val="left"/>
      <w:pPr>
        <w:ind w:left="8157" w:hanging="334"/>
      </w:pPr>
      <w:rPr>
        <w:rFonts w:hint="default"/>
        <w:lang w:val="ru-RU" w:eastAsia="ru-RU" w:bidi="ru-RU"/>
      </w:rPr>
    </w:lvl>
  </w:abstractNum>
  <w:abstractNum w:abstractNumId="2" w15:restartNumberingAfterBreak="0">
    <w:nsid w:val="0C153518"/>
    <w:multiLevelType w:val="hybridMultilevel"/>
    <w:tmpl w:val="9634BCEA"/>
    <w:lvl w:ilvl="0" w:tplc="D2766E2A">
      <w:start w:val="1"/>
      <w:numFmt w:val="decimal"/>
      <w:lvlText w:val="%1)"/>
      <w:lvlJc w:val="left"/>
      <w:pPr>
        <w:ind w:left="118" w:hanging="317"/>
      </w:pPr>
      <w:rPr>
        <w:rFonts w:ascii="Times New Roman" w:eastAsia="Times New Roman" w:hAnsi="Times New Roman" w:cs="Times New Roman" w:hint="default"/>
        <w:w w:val="100"/>
        <w:sz w:val="24"/>
        <w:szCs w:val="24"/>
        <w:lang w:val="ru-RU" w:eastAsia="ru-RU" w:bidi="ru-RU"/>
      </w:rPr>
    </w:lvl>
    <w:lvl w:ilvl="1" w:tplc="C8D66552">
      <w:numFmt w:val="bullet"/>
      <w:lvlText w:val="•"/>
      <w:lvlJc w:val="left"/>
      <w:pPr>
        <w:ind w:left="1124" w:hanging="317"/>
      </w:pPr>
      <w:rPr>
        <w:rFonts w:hint="default"/>
        <w:lang w:val="ru-RU" w:eastAsia="ru-RU" w:bidi="ru-RU"/>
      </w:rPr>
    </w:lvl>
    <w:lvl w:ilvl="2" w:tplc="62E6A36C">
      <w:numFmt w:val="bullet"/>
      <w:lvlText w:val="•"/>
      <w:lvlJc w:val="left"/>
      <w:pPr>
        <w:ind w:left="2129" w:hanging="317"/>
      </w:pPr>
      <w:rPr>
        <w:rFonts w:hint="default"/>
        <w:lang w:val="ru-RU" w:eastAsia="ru-RU" w:bidi="ru-RU"/>
      </w:rPr>
    </w:lvl>
    <w:lvl w:ilvl="3" w:tplc="155A81CA">
      <w:numFmt w:val="bullet"/>
      <w:lvlText w:val="•"/>
      <w:lvlJc w:val="left"/>
      <w:pPr>
        <w:ind w:left="3133" w:hanging="317"/>
      </w:pPr>
      <w:rPr>
        <w:rFonts w:hint="default"/>
        <w:lang w:val="ru-RU" w:eastAsia="ru-RU" w:bidi="ru-RU"/>
      </w:rPr>
    </w:lvl>
    <w:lvl w:ilvl="4" w:tplc="94C27208">
      <w:numFmt w:val="bullet"/>
      <w:lvlText w:val="•"/>
      <w:lvlJc w:val="left"/>
      <w:pPr>
        <w:ind w:left="4138" w:hanging="317"/>
      </w:pPr>
      <w:rPr>
        <w:rFonts w:hint="default"/>
        <w:lang w:val="ru-RU" w:eastAsia="ru-RU" w:bidi="ru-RU"/>
      </w:rPr>
    </w:lvl>
    <w:lvl w:ilvl="5" w:tplc="182E21F4">
      <w:numFmt w:val="bullet"/>
      <w:lvlText w:val="•"/>
      <w:lvlJc w:val="left"/>
      <w:pPr>
        <w:ind w:left="5143" w:hanging="317"/>
      </w:pPr>
      <w:rPr>
        <w:rFonts w:hint="default"/>
        <w:lang w:val="ru-RU" w:eastAsia="ru-RU" w:bidi="ru-RU"/>
      </w:rPr>
    </w:lvl>
    <w:lvl w:ilvl="6" w:tplc="D688BDA6">
      <w:numFmt w:val="bullet"/>
      <w:lvlText w:val="•"/>
      <w:lvlJc w:val="left"/>
      <w:pPr>
        <w:ind w:left="6147" w:hanging="317"/>
      </w:pPr>
      <w:rPr>
        <w:rFonts w:hint="default"/>
        <w:lang w:val="ru-RU" w:eastAsia="ru-RU" w:bidi="ru-RU"/>
      </w:rPr>
    </w:lvl>
    <w:lvl w:ilvl="7" w:tplc="28FE18D0">
      <w:numFmt w:val="bullet"/>
      <w:lvlText w:val="•"/>
      <w:lvlJc w:val="left"/>
      <w:pPr>
        <w:ind w:left="7152" w:hanging="317"/>
      </w:pPr>
      <w:rPr>
        <w:rFonts w:hint="default"/>
        <w:lang w:val="ru-RU" w:eastAsia="ru-RU" w:bidi="ru-RU"/>
      </w:rPr>
    </w:lvl>
    <w:lvl w:ilvl="8" w:tplc="5BC2B4FC">
      <w:numFmt w:val="bullet"/>
      <w:lvlText w:val="•"/>
      <w:lvlJc w:val="left"/>
      <w:pPr>
        <w:ind w:left="8157" w:hanging="317"/>
      </w:pPr>
      <w:rPr>
        <w:rFonts w:hint="default"/>
        <w:lang w:val="ru-RU" w:eastAsia="ru-RU" w:bidi="ru-RU"/>
      </w:rPr>
    </w:lvl>
  </w:abstractNum>
  <w:abstractNum w:abstractNumId="3" w15:restartNumberingAfterBreak="0">
    <w:nsid w:val="0CBF3D08"/>
    <w:multiLevelType w:val="hybridMultilevel"/>
    <w:tmpl w:val="9FCA875E"/>
    <w:lvl w:ilvl="0" w:tplc="C3926A18">
      <w:start w:val="1"/>
      <w:numFmt w:val="decimal"/>
      <w:lvlText w:val="%1."/>
      <w:lvlJc w:val="left"/>
      <w:pPr>
        <w:ind w:left="118" w:hanging="578"/>
      </w:pPr>
      <w:rPr>
        <w:rFonts w:ascii="Times New Roman" w:eastAsia="Times New Roman" w:hAnsi="Times New Roman" w:cs="Times New Roman" w:hint="default"/>
        <w:w w:val="100"/>
        <w:sz w:val="24"/>
        <w:szCs w:val="24"/>
        <w:lang w:val="ru-RU" w:eastAsia="ru-RU" w:bidi="ru-RU"/>
      </w:rPr>
    </w:lvl>
    <w:lvl w:ilvl="1" w:tplc="7618F1E6">
      <w:numFmt w:val="bullet"/>
      <w:lvlText w:val="•"/>
      <w:lvlJc w:val="left"/>
      <w:pPr>
        <w:ind w:left="1124" w:hanging="578"/>
      </w:pPr>
      <w:rPr>
        <w:rFonts w:hint="default"/>
        <w:lang w:val="ru-RU" w:eastAsia="ru-RU" w:bidi="ru-RU"/>
      </w:rPr>
    </w:lvl>
    <w:lvl w:ilvl="2" w:tplc="A78298D2">
      <w:numFmt w:val="bullet"/>
      <w:lvlText w:val="•"/>
      <w:lvlJc w:val="left"/>
      <w:pPr>
        <w:ind w:left="2129" w:hanging="578"/>
      </w:pPr>
      <w:rPr>
        <w:rFonts w:hint="default"/>
        <w:lang w:val="ru-RU" w:eastAsia="ru-RU" w:bidi="ru-RU"/>
      </w:rPr>
    </w:lvl>
    <w:lvl w:ilvl="3" w:tplc="3000F894">
      <w:numFmt w:val="bullet"/>
      <w:lvlText w:val="•"/>
      <w:lvlJc w:val="left"/>
      <w:pPr>
        <w:ind w:left="3133" w:hanging="578"/>
      </w:pPr>
      <w:rPr>
        <w:rFonts w:hint="default"/>
        <w:lang w:val="ru-RU" w:eastAsia="ru-RU" w:bidi="ru-RU"/>
      </w:rPr>
    </w:lvl>
    <w:lvl w:ilvl="4" w:tplc="F31E89BE">
      <w:numFmt w:val="bullet"/>
      <w:lvlText w:val="•"/>
      <w:lvlJc w:val="left"/>
      <w:pPr>
        <w:ind w:left="4138" w:hanging="578"/>
      </w:pPr>
      <w:rPr>
        <w:rFonts w:hint="default"/>
        <w:lang w:val="ru-RU" w:eastAsia="ru-RU" w:bidi="ru-RU"/>
      </w:rPr>
    </w:lvl>
    <w:lvl w:ilvl="5" w:tplc="AA565ABC">
      <w:numFmt w:val="bullet"/>
      <w:lvlText w:val="•"/>
      <w:lvlJc w:val="left"/>
      <w:pPr>
        <w:ind w:left="5143" w:hanging="578"/>
      </w:pPr>
      <w:rPr>
        <w:rFonts w:hint="default"/>
        <w:lang w:val="ru-RU" w:eastAsia="ru-RU" w:bidi="ru-RU"/>
      </w:rPr>
    </w:lvl>
    <w:lvl w:ilvl="6" w:tplc="3FCA92CE">
      <w:numFmt w:val="bullet"/>
      <w:lvlText w:val="•"/>
      <w:lvlJc w:val="left"/>
      <w:pPr>
        <w:ind w:left="6147" w:hanging="578"/>
      </w:pPr>
      <w:rPr>
        <w:rFonts w:hint="default"/>
        <w:lang w:val="ru-RU" w:eastAsia="ru-RU" w:bidi="ru-RU"/>
      </w:rPr>
    </w:lvl>
    <w:lvl w:ilvl="7" w:tplc="929CE570">
      <w:numFmt w:val="bullet"/>
      <w:lvlText w:val="•"/>
      <w:lvlJc w:val="left"/>
      <w:pPr>
        <w:ind w:left="7152" w:hanging="578"/>
      </w:pPr>
      <w:rPr>
        <w:rFonts w:hint="default"/>
        <w:lang w:val="ru-RU" w:eastAsia="ru-RU" w:bidi="ru-RU"/>
      </w:rPr>
    </w:lvl>
    <w:lvl w:ilvl="8" w:tplc="7B166C40">
      <w:numFmt w:val="bullet"/>
      <w:lvlText w:val="•"/>
      <w:lvlJc w:val="left"/>
      <w:pPr>
        <w:ind w:left="8157" w:hanging="578"/>
      </w:pPr>
      <w:rPr>
        <w:rFonts w:hint="default"/>
        <w:lang w:val="ru-RU" w:eastAsia="ru-RU" w:bidi="ru-RU"/>
      </w:rPr>
    </w:lvl>
  </w:abstractNum>
  <w:abstractNum w:abstractNumId="4" w15:restartNumberingAfterBreak="0">
    <w:nsid w:val="13E97BDB"/>
    <w:multiLevelType w:val="hybridMultilevel"/>
    <w:tmpl w:val="DC2E771C"/>
    <w:lvl w:ilvl="0" w:tplc="CD3E56A0">
      <w:start w:val="1"/>
      <w:numFmt w:val="decimal"/>
      <w:lvlText w:val="%1)"/>
      <w:lvlJc w:val="left"/>
      <w:pPr>
        <w:ind w:left="118" w:hanging="357"/>
      </w:pPr>
      <w:rPr>
        <w:rFonts w:ascii="Times New Roman" w:eastAsia="Times New Roman" w:hAnsi="Times New Roman" w:cs="Times New Roman" w:hint="default"/>
        <w:w w:val="100"/>
        <w:sz w:val="24"/>
        <w:szCs w:val="24"/>
        <w:lang w:val="ru-RU" w:eastAsia="ru-RU" w:bidi="ru-RU"/>
      </w:rPr>
    </w:lvl>
    <w:lvl w:ilvl="1" w:tplc="683AE52E">
      <w:numFmt w:val="bullet"/>
      <w:lvlText w:val="•"/>
      <w:lvlJc w:val="left"/>
      <w:pPr>
        <w:ind w:left="1124" w:hanging="357"/>
      </w:pPr>
      <w:rPr>
        <w:rFonts w:hint="default"/>
        <w:lang w:val="ru-RU" w:eastAsia="ru-RU" w:bidi="ru-RU"/>
      </w:rPr>
    </w:lvl>
    <w:lvl w:ilvl="2" w:tplc="D8085FCE">
      <w:numFmt w:val="bullet"/>
      <w:lvlText w:val="•"/>
      <w:lvlJc w:val="left"/>
      <w:pPr>
        <w:ind w:left="2129" w:hanging="357"/>
      </w:pPr>
      <w:rPr>
        <w:rFonts w:hint="default"/>
        <w:lang w:val="ru-RU" w:eastAsia="ru-RU" w:bidi="ru-RU"/>
      </w:rPr>
    </w:lvl>
    <w:lvl w:ilvl="3" w:tplc="F5B0EB6E">
      <w:numFmt w:val="bullet"/>
      <w:lvlText w:val="•"/>
      <w:lvlJc w:val="left"/>
      <w:pPr>
        <w:ind w:left="3133" w:hanging="357"/>
      </w:pPr>
      <w:rPr>
        <w:rFonts w:hint="default"/>
        <w:lang w:val="ru-RU" w:eastAsia="ru-RU" w:bidi="ru-RU"/>
      </w:rPr>
    </w:lvl>
    <w:lvl w:ilvl="4" w:tplc="98E4E438">
      <w:numFmt w:val="bullet"/>
      <w:lvlText w:val="•"/>
      <w:lvlJc w:val="left"/>
      <w:pPr>
        <w:ind w:left="4138" w:hanging="357"/>
      </w:pPr>
      <w:rPr>
        <w:rFonts w:hint="default"/>
        <w:lang w:val="ru-RU" w:eastAsia="ru-RU" w:bidi="ru-RU"/>
      </w:rPr>
    </w:lvl>
    <w:lvl w:ilvl="5" w:tplc="CF7AFF24">
      <w:numFmt w:val="bullet"/>
      <w:lvlText w:val="•"/>
      <w:lvlJc w:val="left"/>
      <w:pPr>
        <w:ind w:left="5143" w:hanging="357"/>
      </w:pPr>
      <w:rPr>
        <w:rFonts w:hint="default"/>
        <w:lang w:val="ru-RU" w:eastAsia="ru-RU" w:bidi="ru-RU"/>
      </w:rPr>
    </w:lvl>
    <w:lvl w:ilvl="6" w:tplc="BB16C598">
      <w:numFmt w:val="bullet"/>
      <w:lvlText w:val="•"/>
      <w:lvlJc w:val="left"/>
      <w:pPr>
        <w:ind w:left="6147" w:hanging="357"/>
      </w:pPr>
      <w:rPr>
        <w:rFonts w:hint="default"/>
        <w:lang w:val="ru-RU" w:eastAsia="ru-RU" w:bidi="ru-RU"/>
      </w:rPr>
    </w:lvl>
    <w:lvl w:ilvl="7" w:tplc="0AF0F15C">
      <w:numFmt w:val="bullet"/>
      <w:lvlText w:val="•"/>
      <w:lvlJc w:val="left"/>
      <w:pPr>
        <w:ind w:left="7152" w:hanging="357"/>
      </w:pPr>
      <w:rPr>
        <w:rFonts w:hint="default"/>
        <w:lang w:val="ru-RU" w:eastAsia="ru-RU" w:bidi="ru-RU"/>
      </w:rPr>
    </w:lvl>
    <w:lvl w:ilvl="8" w:tplc="E272CE2E">
      <w:numFmt w:val="bullet"/>
      <w:lvlText w:val="•"/>
      <w:lvlJc w:val="left"/>
      <w:pPr>
        <w:ind w:left="8157" w:hanging="357"/>
      </w:pPr>
      <w:rPr>
        <w:rFonts w:hint="default"/>
        <w:lang w:val="ru-RU" w:eastAsia="ru-RU" w:bidi="ru-RU"/>
      </w:rPr>
    </w:lvl>
  </w:abstractNum>
  <w:abstractNum w:abstractNumId="5" w15:restartNumberingAfterBreak="0">
    <w:nsid w:val="14576F74"/>
    <w:multiLevelType w:val="hybridMultilevel"/>
    <w:tmpl w:val="0B4CC6CE"/>
    <w:lvl w:ilvl="0" w:tplc="55D072B2">
      <w:start w:val="1"/>
      <w:numFmt w:val="decimal"/>
      <w:lvlText w:val="%1."/>
      <w:lvlJc w:val="left"/>
      <w:pPr>
        <w:ind w:left="118" w:hanging="288"/>
        <w:jc w:val="right"/>
      </w:pPr>
      <w:rPr>
        <w:rFonts w:ascii="Times New Roman" w:eastAsia="Times New Roman" w:hAnsi="Times New Roman" w:cs="Times New Roman" w:hint="default"/>
        <w:spacing w:val="0"/>
        <w:w w:val="100"/>
        <w:sz w:val="28"/>
        <w:szCs w:val="28"/>
        <w:lang w:val="ru-RU" w:eastAsia="ru-RU" w:bidi="ru-RU"/>
      </w:rPr>
    </w:lvl>
    <w:lvl w:ilvl="1" w:tplc="9D3CA706">
      <w:start w:val="1"/>
      <w:numFmt w:val="decimal"/>
      <w:lvlText w:val="%2."/>
      <w:lvlJc w:val="left"/>
      <w:pPr>
        <w:ind w:left="281" w:hanging="281"/>
      </w:pPr>
      <w:rPr>
        <w:rFonts w:ascii="Times New Roman" w:eastAsia="Times New Roman" w:hAnsi="Times New Roman" w:cs="Times New Roman" w:hint="default"/>
        <w:b/>
        <w:bCs/>
        <w:w w:val="100"/>
        <w:sz w:val="28"/>
        <w:szCs w:val="28"/>
        <w:lang w:val="ru-RU" w:eastAsia="ru-RU" w:bidi="ru-RU"/>
      </w:rPr>
    </w:lvl>
    <w:lvl w:ilvl="2" w:tplc="1B92100E">
      <w:numFmt w:val="bullet"/>
      <w:lvlText w:val="•"/>
      <w:lvlJc w:val="left"/>
      <w:pPr>
        <w:ind w:left="4365" w:hanging="281"/>
      </w:pPr>
      <w:rPr>
        <w:rFonts w:hint="default"/>
        <w:lang w:val="ru-RU" w:eastAsia="ru-RU" w:bidi="ru-RU"/>
      </w:rPr>
    </w:lvl>
    <w:lvl w:ilvl="3" w:tplc="34C8458E">
      <w:numFmt w:val="bullet"/>
      <w:lvlText w:val="•"/>
      <w:lvlJc w:val="left"/>
      <w:pPr>
        <w:ind w:left="5090" w:hanging="281"/>
      </w:pPr>
      <w:rPr>
        <w:rFonts w:hint="default"/>
        <w:lang w:val="ru-RU" w:eastAsia="ru-RU" w:bidi="ru-RU"/>
      </w:rPr>
    </w:lvl>
    <w:lvl w:ilvl="4" w:tplc="D71AC192">
      <w:numFmt w:val="bullet"/>
      <w:lvlText w:val="•"/>
      <w:lvlJc w:val="left"/>
      <w:pPr>
        <w:ind w:left="5815" w:hanging="281"/>
      </w:pPr>
      <w:rPr>
        <w:rFonts w:hint="default"/>
        <w:lang w:val="ru-RU" w:eastAsia="ru-RU" w:bidi="ru-RU"/>
      </w:rPr>
    </w:lvl>
    <w:lvl w:ilvl="5" w:tplc="8948F424">
      <w:numFmt w:val="bullet"/>
      <w:lvlText w:val="•"/>
      <w:lvlJc w:val="left"/>
      <w:pPr>
        <w:ind w:left="6540" w:hanging="281"/>
      </w:pPr>
      <w:rPr>
        <w:rFonts w:hint="default"/>
        <w:lang w:val="ru-RU" w:eastAsia="ru-RU" w:bidi="ru-RU"/>
      </w:rPr>
    </w:lvl>
    <w:lvl w:ilvl="6" w:tplc="9842A18E">
      <w:numFmt w:val="bullet"/>
      <w:lvlText w:val="•"/>
      <w:lvlJc w:val="left"/>
      <w:pPr>
        <w:ind w:left="7265" w:hanging="281"/>
      </w:pPr>
      <w:rPr>
        <w:rFonts w:hint="default"/>
        <w:lang w:val="ru-RU" w:eastAsia="ru-RU" w:bidi="ru-RU"/>
      </w:rPr>
    </w:lvl>
    <w:lvl w:ilvl="7" w:tplc="5CA0CAF8">
      <w:numFmt w:val="bullet"/>
      <w:lvlText w:val="•"/>
      <w:lvlJc w:val="left"/>
      <w:pPr>
        <w:ind w:left="7990" w:hanging="281"/>
      </w:pPr>
      <w:rPr>
        <w:rFonts w:hint="default"/>
        <w:lang w:val="ru-RU" w:eastAsia="ru-RU" w:bidi="ru-RU"/>
      </w:rPr>
    </w:lvl>
    <w:lvl w:ilvl="8" w:tplc="04188F90">
      <w:numFmt w:val="bullet"/>
      <w:lvlText w:val="•"/>
      <w:lvlJc w:val="left"/>
      <w:pPr>
        <w:ind w:left="8716" w:hanging="281"/>
      </w:pPr>
      <w:rPr>
        <w:rFonts w:hint="default"/>
        <w:lang w:val="ru-RU" w:eastAsia="ru-RU" w:bidi="ru-RU"/>
      </w:rPr>
    </w:lvl>
  </w:abstractNum>
  <w:abstractNum w:abstractNumId="6" w15:restartNumberingAfterBreak="0">
    <w:nsid w:val="24034831"/>
    <w:multiLevelType w:val="hybridMultilevel"/>
    <w:tmpl w:val="1762861A"/>
    <w:lvl w:ilvl="0" w:tplc="F844D898">
      <w:start w:val="1"/>
      <w:numFmt w:val="decimal"/>
      <w:lvlText w:val="%1)"/>
      <w:lvlJc w:val="left"/>
      <w:pPr>
        <w:ind w:left="118" w:hanging="312"/>
      </w:pPr>
      <w:rPr>
        <w:rFonts w:ascii="Times New Roman" w:eastAsia="Times New Roman" w:hAnsi="Times New Roman" w:cs="Times New Roman" w:hint="default"/>
        <w:w w:val="100"/>
        <w:sz w:val="24"/>
        <w:szCs w:val="24"/>
        <w:lang w:val="ru-RU" w:eastAsia="ru-RU" w:bidi="ru-RU"/>
      </w:rPr>
    </w:lvl>
    <w:lvl w:ilvl="1" w:tplc="5F245728">
      <w:numFmt w:val="bullet"/>
      <w:lvlText w:val="•"/>
      <w:lvlJc w:val="left"/>
      <w:pPr>
        <w:ind w:left="1124" w:hanging="312"/>
      </w:pPr>
      <w:rPr>
        <w:rFonts w:hint="default"/>
        <w:lang w:val="ru-RU" w:eastAsia="ru-RU" w:bidi="ru-RU"/>
      </w:rPr>
    </w:lvl>
    <w:lvl w:ilvl="2" w:tplc="15301AE6">
      <w:numFmt w:val="bullet"/>
      <w:lvlText w:val="•"/>
      <w:lvlJc w:val="left"/>
      <w:pPr>
        <w:ind w:left="2129" w:hanging="312"/>
      </w:pPr>
      <w:rPr>
        <w:rFonts w:hint="default"/>
        <w:lang w:val="ru-RU" w:eastAsia="ru-RU" w:bidi="ru-RU"/>
      </w:rPr>
    </w:lvl>
    <w:lvl w:ilvl="3" w:tplc="528E94B2">
      <w:numFmt w:val="bullet"/>
      <w:lvlText w:val="•"/>
      <w:lvlJc w:val="left"/>
      <w:pPr>
        <w:ind w:left="3133" w:hanging="312"/>
      </w:pPr>
      <w:rPr>
        <w:rFonts w:hint="default"/>
        <w:lang w:val="ru-RU" w:eastAsia="ru-RU" w:bidi="ru-RU"/>
      </w:rPr>
    </w:lvl>
    <w:lvl w:ilvl="4" w:tplc="E1E82C1C">
      <w:numFmt w:val="bullet"/>
      <w:lvlText w:val="•"/>
      <w:lvlJc w:val="left"/>
      <w:pPr>
        <w:ind w:left="4138" w:hanging="312"/>
      </w:pPr>
      <w:rPr>
        <w:rFonts w:hint="default"/>
        <w:lang w:val="ru-RU" w:eastAsia="ru-RU" w:bidi="ru-RU"/>
      </w:rPr>
    </w:lvl>
    <w:lvl w:ilvl="5" w:tplc="9A28945A">
      <w:numFmt w:val="bullet"/>
      <w:lvlText w:val="•"/>
      <w:lvlJc w:val="left"/>
      <w:pPr>
        <w:ind w:left="5143" w:hanging="312"/>
      </w:pPr>
      <w:rPr>
        <w:rFonts w:hint="default"/>
        <w:lang w:val="ru-RU" w:eastAsia="ru-RU" w:bidi="ru-RU"/>
      </w:rPr>
    </w:lvl>
    <w:lvl w:ilvl="6" w:tplc="C00C45C8">
      <w:numFmt w:val="bullet"/>
      <w:lvlText w:val="•"/>
      <w:lvlJc w:val="left"/>
      <w:pPr>
        <w:ind w:left="6147" w:hanging="312"/>
      </w:pPr>
      <w:rPr>
        <w:rFonts w:hint="default"/>
        <w:lang w:val="ru-RU" w:eastAsia="ru-RU" w:bidi="ru-RU"/>
      </w:rPr>
    </w:lvl>
    <w:lvl w:ilvl="7" w:tplc="645219B4">
      <w:numFmt w:val="bullet"/>
      <w:lvlText w:val="•"/>
      <w:lvlJc w:val="left"/>
      <w:pPr>
        <w:ind w:left="7152" w:hanging="312"/>
      </w:pPr>
      <w:rPr>
        <w:rFonts w:hint="default"/>
        <w:lang w:val="ru-RU" w:eastAsia="ru-RU" w:bidi="ru-RU"/>
      </w:rPr>
    </w:lvl>
    <w:lvl w:ilvl="8" w:tplc="88546BAC">
      <w:numFmt w:val="bullet"/>
      <w:lvlText w:val="•"/>
      <w:lvlJc w:val="left"/>
      <w:pPr>
        <w:ind w:left="8157" w:hanging="312"/>
      </w:pPr>
      <w:rPr>
        <w:rFonts w:hint="default"/>
        <w:lang w:val="ru-RU" w:eastAsia="ru-RU" w:bidi="ru-RU"/>
      </w:rPr>
    </w:lvl>
  </w:abstractNum>
  <w:abstractNum w:abstractNumId="7" w15:restartNumberingAfterBreak="0">
    <w:nsid w:val="25EA45AC"/>
    <w:multiLevelType w:val="hybridMultilevel"/>
    <w:tmpl w:val="8C1A472E"/>
    <w:lvl w:ilvl="0" w:tplc="44223F80">
      <w:start w:val="7"/>
      <w:numFmt w:val="decimal"/>
      <w:lvlText w:val="%1)"/>
      <w:lvlJc w:val="left"/>
      <w:pPr>
        <w:ind w:left="118" w:hanging="509"/>
      </w:pPr>
      <w:rPr>
        <w:rFonts w:ascii="Times New Roman" w:eastAsia="Times New Roman" w:hAnsi="Times New Roman" w:cs="Times New Roman" w:hint="default"/>
        <w:w w:val="100"/>
        <w:sz w:val="24"/>
        <w:szCs w:val="24"/>
        <w:lang w:val="ru-RU" w:eastAsia="ru-RU" w:bidi="ru-RU"/>
      </w:rPr>
    </w:lvl>
    <w:lvl w:ilvl="1" w:tplc="1C541564">
      <w:numFmt w:val="bullet"/>
      <w:lvlText w:val="•"/>
      <w:lvlJc w:val="left"/>
      <w:pPr>
        <w:ind w:left="1124" w:hanging="509"/>
      </w:pPr>
      <w:rPr>
        <w:rFonts w:hint="default"/>
        <w:lang w:val="ru-RU" w:eastAsia="ru-RU" w:bidi="ru-RU"/>
      </w:rPr>
    </w:lvl>
    <w:lvl w:ilvl="2" w:tplc="15D28186">
      <w:numFmt w:val="bullet"/>
      <w:lvlText w:val="•"/>
      <w:lvlJc w:val="left"/>
      <w:pPr>
        <w:ind w:left="2129" w:hanging="509"/>
      </w:pPr>
      <w:rPr>
        <w:rFonts w:hint="default"/>
        <w:lang w:val="ru-RU" w:eastAsia="ru-RU" w:bidi="ru-RU"/>
      </w:rPr>
    </w:lvl>
    <w:lvl w:ilvl="3" w:tplc="9912EEF8">
      <w:numFmt w:val="bullet"/>
      <w:lvlText w:val="•"/>
      <w:lvlJc w:val="left"/>
      <w:pPr>
        <w:ind w:left="3133" w:hanging="509"/>
      </w:pPr>
      <w:rPr>
        <w:rFonts w:hint="default"/>
        <w:lang w:val="ru-RU" w:eastAsia="ru-RU" w:bidi="ru-RU"/>
      </w:rPr>
    </w:lvl>
    <w:lvl w:ilvl="4" w:tplc="553062DA">
      <w:numFmt w:val="bullet"/>
      <w:lvlText w:val="•"/>
      <w:lvlJc w:val="left"/>
      <w:pPr>
        <w:ind w:left="4138" w:hanging="509"/>
      </w:pPr>
      <w:rPr>
        <w:rFonts w:hint="default"/>
        <w:lang w:val="ru-RU" w:eastAsia="ru-RU" w:bidi="ru-RU"/>
      </w:rPr>
    </w:lvl>
    <w:lvl w:ilvl="5" w:tplc="C58058AA">
      <w:numFmt w:val="bullet"/>
      <w:lvlText w:val="•"/>
      <w:lvlJc w:val="left"/>
      <w:pPr>
        <w:ind w:left="5143" w:hanging="509"/>
      </w:pPr>
      <w:rPr>
        <w:rFonts w:hint="default"/>
        <w:lang w:val="ru-RU" w:eastAsia="ru-RU" w:bidi="ru-RU"/>
      </w:rPr>
    </w:lvl>
    <w:lvl w:ilvl="6" w:tplc="F5044420">
      <w:numFmt w:val="bullet"/>
      <w:lvlText w:val="•"/>
      <w:lvlJc w:val="left"/>
      <w:pPr>
        <w:ind w:left="6147" w:hanging="509"/>
      </w:pPr>
      <w:rPr>
        <w:rFonts w:hint="default"/>
        <w:lang w:val="ru-RU" w:eastAsia="ru-RU" w:bidi="ru-RU"/>
      </w:rPr>
    </w:lvl>
    <w:lvl w:ilvl="7" w:tplc="FF3C3B74">
      <w:numFmt w:val="bullet"/>
      <w:lvlText w:val="•"/>
      <w:lvlJc w:val="left"/>
      <w:pPr>
        <w:ind w:left="7152" w:hanging="509"/>
      </w:pPr>
      <w:rPr>
        <w:rFonts w:hint="default"/>
        <w:lang w:val="ru-RU" w:eastAsia="ru-RU" w:bidi="ru-RU"/>
      </w:rPr>
    </w:lvl>
    <w:lvl w:ilvl="8" w:tplc="50F413B2">
      <w:numFmt w:val="bullet"/>
      <w:lvlText w:val="•"/>
      <w:lvlJc w:val="left"/>
      <w:pPr>
        <w:ind w:left="8157" w:hanging="509"/>
      </w:pPr>
      <w:rPr>
        <w:rFonts w:hint="default"/>
        <w:lang w:val="ru-RU" w:eastAsia="ru-RU" w:bidi="ru-RU"/>
      </w:rPr>
    </w:lvl>
  </w:abstractNum>
  <w:abstractNum w:abstractNumId="8" w15:restartNumberingAfterBreak="0">
    <w:nsid w:val="26CB7EA7"/>
    <w:multiLevelType w:val="hybridMultilevel"/>
    <w:tmpl w:val="30AA58EA"/>
    <w:lvl w:ilvl="0" w:tplc="6E2299B2">
      <w:start w:val="1"/>
      <w:numFmt w:val="decimal"/>
      <w:lvlText w:val="%1."/>
      <w:lvlJc w:val="left"/>
      <w:pPr>
        <w:ind w:left="118" w:hanging="341"/>
      </w:pPr>
      <w:rPr>
        <w:rFonts w:ascii="Times New Roman" w:eastAsia="Times New Roman" w:hAnsi="Times New Roman" w:cs="Times New Roman" w:hint="default"/>
        <w:b w:val="0"/>
        <w:w w:val="100"/>
        <w:sz w:val="24"/>
        <w:szCs w:val="24"/>
        <w:lang w:val="ru-RU" w:eastAsia="ru-RU" w:bidi="ru-RU"/>
      </w:rPr>
    </w:lvl>
    <w:lvl w:ilvl="1" w:tplc="32963590">
      <w:numFmt w:val="bullet"/>
      <w:lvlText w:val="•"/>
      <w:lvlJc w:val="left"/>
      <w:pPr>
        <w:ind w:left="1124" w:hanging="341"/>
      </w:pPr>
      <w:rPr>
        <w:rFonts w:hint="default"/>
        <w:lang w:val="ru-RU" w:eastAsia="ru-RU" w:bidi="ru-RU"/>
      </w:rPr>
    </w:lvl>
    <w:lvl w:ilvl="2" w:tplc="32228BD0">
      <w:numFmt w:val="bullet"/>
      <w:lvlText w:val="•"/>
      <w:lvlJc w:val="left"/>
      <w:pPr>
        <w:ind w:left="2129" w:hanging="341"/>
      </w:pPr>
      <w:rPr>
        <w:rFonts w:hint="default"/>
        <w:lang w:val="ru-RU" w:eastAsia="ru-RU" w:bidi="ru-RU"/>
      </w:rPr>
    </w:lvl>
    <w:lvl w:ilvl="3" w:tplc="1BB2FFE4">
      <w:numFmt w:val="bullet"/>
      <w:lvlText w:val="•"/>
      <w:lvlJc w:val="left"/>
      <w:pPr>
        <w:ind w:left="3133" w:hanging="341"/>
      </w:pPr>
      <w:rPr>
        <w:rFonts w:hint="default"/>
        <w:lang w:val="ru-RU" w:eastAsia="ru-RU" w:bidi="ru-RU"/>
      </w:rPr>
    </w:lvl>
    <w:lvl w:ilvl="4" w:tplc="7F6AA59C">
      <w:numFmt w:val="bullet"/>
      <w:lvlText w:val="•"/>
      <w:lvlJc w:val="left"/>
      <w:pPr>
        <w:ind w:left="4138" w:hanging="341"/>
      </w:pPr>
      <w:rPr>
        <w:rFonts w:hint="default"/>
        <w:lang w:val="ru-RU" w:eastAsia="ru-RU" w:bidi="ru-RU"/>
      </w:rPr>
    </w:lvl>
    <w:lvl w:ilvl="5" w:tplc="E958607C">
      <w:numFmt w:val="bullet"/>
      <w:lvlText w:val="•"/>
      <w:lvlJc w:val="left"/>
      <w:pPr>
        <w:ind w:left="5143" w:hanging="341"/>
      </w:pPr>
      <w:rPr>
        <w:rFonts w:hint="default"/>
        <w:lang w:val="ru-RU" w:eastAsia="ru-RU" w:bidi="ru-RU"/>
      </w:rPr>
    </w:lvl>
    <w:lvl w:ilvl="6" w:tplc="138C4E42">
      <w:numFmt w:val="bullet"/>
      <w:lvlText w:val="•"/>
      <w:lvlJc w:val="left"/>
      <w:pPr>
        <w:ind w:left="6147" w:hanging="341"/>
      </w:pPr>
      <w:rPr>
        <w:rFonts w:hint="default"/>
        <w:lang w:val="ru-RU" w:eastAsia="ru-RU" w:bidi="ru-RU"/>
      </w:rPr>
    </w:lvl>
    <w:lvl w:ilvl="7" w:tplc="C9868DC8">
      <w:numFmt w:val="bullet"/>
      <w:lvlText w:val="•"/>
      <w:lvlJc w:val="left"/>
      <w:pPr>
        <w:ind w:left="7152" w:hanging="341"/>
      </w:pPr>
      <w:rPr>
        <w:rFonts w:hint="default"/>
        <w:lang w:val="ru-RU" w:eastAsia="ru-RU" w:bidi="ru-RU"/>
      </w:rPr>
    </w:lvl>
    <w:lvl w:ilvl="8" w:tplc="CB4E187C">
      <w:numFmt w:val="bullet"/>
      <w:lvlText w:val="•"/>
      <w:lvlJc w:val="left"/>
      <w:pPr>
        <w:ind w:left="8157" w:hanging="341"/>
      </w:pPr>
      <w:rPr>
        <w:rFonts w:hint="default"/>
        <w:lang w:val="ru-RU" w:eastAsia="ru-RU" w:bidi="ru-RU"/>
      </w:rPr>
    </w:lvl>
  </w:abstractNum>
  <w:abstractNum w:abstractNumId="9" w15:restartNumberingAfterBreak="0">
    <w:nsid w:val="301A0D26"/>
    <w:multiLevelType w:val="hybridMultilevel"/>
    <w:tmpl w:val="31724F1A"/>
    <w:lvl w:ilvl="0" w:tplc="F502D7B2">
      <w:start w:val="1"/>
      <w:numFmt w:val="decimal"/>
      <w:lvlText w:val="%1)"/>
      <w:lvlJc w:val="left"/>
      <w:pPr>
        <w:ind w:left="118" w:hanging="348"/>
      </w:pPr>
      <w:rPr>
        <w:rFonts w:ascii="Times New Roman" w:eastAsia="Times New Roman" w:hAnsi="Times New Roman" w:cs="Times New Roman" w:hint="default"/>
        <w:w w:val="100"/>
        <w:sz w:val="24"/>
        <w:szCs w:val="24"/>
        <w:lang w:val="ru-RU" w:eastAsia="ru-RU" w:bidi="ru-RU"/>
      </w:rPr>
    </w:lvl>
    <w:lvl w:ilvl="1" w:tplc="F1E8D1F8">
      <w:numFmt w:val="bullet"/>
      <w:lvlText w:val="•"/>
      <w:lvlJc w:val="left"/>
      <w:pPr>
        <w:ind w:left="1124" w:hanging="348"/>
      </w:pPr>
      <w:rPr>
        <w:rFonts w:hint="default"/>
        <w:lang w:val="ru-RU" w:eastAsia="ru-RU" w:bidi="ru-RU"/>
      </w:rPr>
    </w:lvl>
    <w:lvl w:ilvl="2" w:tplc="C8305DB6">
      <w:numFmt w:val="bullet"/>
      <w:lvlText w:val="•"/>
      <w:lvlJc w:val="left"/>
      <w:pPr>
        <w:ind w:left="2129" w:hanging="348"/>
      </w:pPr>
      <w:rPr>
        <w:rFonts w:hint="default"/>
        <w:lang w:val="ru-RU" w:eastAsia="ru-RU" w:bidi="ru-RU"/>
      </w:rPr>
    </w:lvl>
    <w:lvl w:ilvl="3" w:tplc="A5E02BE2">
      <w:numFmt w:val="bullet"/>
      <w:lvlText w:val="•"/>
      <w:lvlJc w:val="left"/>
      <w:pPr>
        <w:ind w:left="3133" w:hanging="348"/>
      </w:pPr>
      <w:rPr>
        <w:rFonts w:hint="default"/>
        <w:lang w:val="ru-RU" w:eastAsia="ru-RU" w:bidi="ru-RU"/>
      </w:rPr>
    </w:lvl>
    <w:lvl w:ilvl="4" w:tplc="D9C28E2A">
      <w:numFmt w:val="bullet"/>
      <w:lvlText w:val="•"/>
      <w:lvlJc w:val="left"/>
      <w:pPr>
        <w:ind w:left="4138" w:hanging="348"/>
      </w:pPr>
      <w:rPr>
        <w:rFonts w:hint="default"/>
        <w:lang w:val="ru-RU" w:eastAsia="ru-RU" w:bidi="ru-RU"/>
      </w:rPr>
    </w:lvl>
    <w:lvl w:ilvl="5" w:tplc="8DBE5BAC">
      <w:numFmt w:val="bullet"/>
      <w:lvlText w:val="•"/>
      <w:lvlJc w:val="left"/>
      <w:pPr>
        <w:ind w:left="5143" w:hanging="348"/>
      </w:pPr>
      <w:rPr>
        <w:rFonts w:hint="default"/>
        <w:lang w:val="ru-RU" w:eastAsia="ru-RU" w:bidi="ru-RU"/>
      </w:rPr>
    </w:lvl>
    <w:lvl w:ilvl="6" w:tplc="58CC0F3E">
      <w:numFmt w:val="bullet"/>
      <w:lvlText w:val="•"/>
      <w:lvlJc w:val="left"/>
      <w:pPr>
        <w:ind w:left="6147" w:hanging="348"/>
      </w:pPr>
      <w:rPr>
        <w:rFonts w:hint="default"/>
        <w:lang w:val="ru-RU" w:eastAsia="ru-RU" w:bidi="ru-RU"/>
      </w:rPr>
    </w:lvl>
    <w:lvl w:ilvl="7" w:tplc="1F9ACCB6">
      <w:numFmt w:val="bullet"/>
      <w:lvlText w:val="•"/>
      <w:lvlJc w:val="left"/>
      <w:pPr>
        <w:ind w:left="7152" w:hanging="348"/>
      </w:pPr>
      <w:rPr>
        <w:rFonts w:hint="default"/>
        <w:lang w:val="ru-RU" w:eastAsia="ru-RU" w:bidi="ru-RU"/>
      </w:rPr>
    </w:lvl>
    <w:lvl w:ilvl="8" w:tplc="E8FE174E">
      <w:numFmt w:val="bullet"/>
      <w:lvlText w:val="•"/>
      <w:lvlJc w:val="left"/>
      <w:pPr>
        <w:ind w:left="8157" w:hanging="348"/>
      </w:pPr>
      <w:rPr>
        <w:rFonts w:hint="default"/>
        <w:lang w:val="ru-RU" w:eastAsia="ru-RU" w:bidi="ru-RU"/>
      </w:rPr>
    </w:lvl>
  </w:abstractNum>
  <w:abstractNum w:abstractNumId="10" w15:restartNumberingAfterBreak="0">
    <w:nsid w:val="307E1BA6"/>
    <w:multiLevelType w:val="hybridMultilevel"/>
    <w:tmpl w:val="C5B65A4A"/>
    <w:lvl w:ilvl="0" w:tplc="506A55A8">
      <w:start w:val="3"/>
      <w:numFmt w:val="decimal"/>
      <w:lvlText w:val="%1."/>
      <w:lvlJc w:val="left"/>
      <w:pPr>
        <w:ind w:left="118" w:hanging="281"/>
      </w:pPr>
      <w:rPr>
        <w:rFonts w:ascii="Times New Roman" w:eastAsia="Times New Roman" w:hAnsi="Times New Roman" w:cs="Times New Roman" w:hint="default"/>
        <w:w w:val="100"/>
        <w:sz w:val="28"/>
        <w:szCs w:val="28"/>
        <w:lang w:val="ru-RU" w:eastAsia="ru-RU" w:bidi="ru-RU"/>
      </w:rPr>
    </w:lvl>
    <w:lvl w:ilvl="1" w:tplc="8B1C54C2">
      <w:numFmt w:val="bullet"/>
      <w:lvlText w:val="•"/>
      <w:lvlJc w:val="left"/>
      <w:pPr>
        <w:ind w:left="1124" w:hanging="281"/>
      </w:pPr>
      <w:rPr>
        <w:rFonts w:hint="default"/>
        <w:lang w:val="ru-RU" w:eastAsia="ru-RU" w:bidi="ru-RU"/>
      </w:rPr>
    </w:lvl>
    <w:lvl w:ilvl="2" w:tplc="FB2C80C0">
      <w:numFmt w:val="bullet"/>
      <w:lvlText w:val="•"/>
      <w:lvlJc w:val="left"/>
      <w:pPr>
        <w:ind w:left="2129" w:hanging="281"/>
      </w:pPr>
      <w:rPr>
        <w:rFonts w:hint="default"/>
        <w:lang w:val="ru-RU" w:eastAsia="ru-RU" w:bidi="ru-RU"/>
      </w:rPr>
    </w:lvl>
    <w:lvl w:ilvl="3" w:tplc="B0C62FE4">
      <w:numFmt w:val="bullet"/>
      <w:lvlText w:val="•"/>
      <w:lvlJc w:val="left"/>
      <w:pPr>
        <w:ind w:left="3133" w:hanging="281"/>
      </w:pPr>
      <w:rPr>
        <w:rFonts w:hint="default"/>
        <w:lang w:val="ru-RU" w:eastAsia="ru-RU" w:bidi="ru-RU"/>
      </w:rPr>
    </w:lvl>
    <w:lvl w:ilvl="4" w:tplc="C9020B7C">
      <w:numFmt w:val="bullet"/>
      <w:lvlText w:val="•"/>
      <w:lvlJc w:val="left"/>
      <w:pPr>
        <w:ind w:left="4138" w:hanging="281"/>
      </w:pPr>
      <w:rPr>
        <w:rFonts w:hint="default"/>
        <w:lang w:val="ru-RU" w:eastAsia="ru-RU" w:bidi="ru-RU"/>
      </w:rPr>
    </w:lvl>
    <w:lvl w:ilvl="5" w:tplc="0874AF48">
      <w:numFmt w:val="bullet"/>
      <w:lvlText w:val="•"/>
      <w:lvlJc w:val="left"/>
      <w:pPr>
        <w:ind w:left="5143" w:hanging="281"/>
      </w:pPr>
      <w:rPr>
        <w:rFonts w:hint="default"/>
        <w:lang w:val="ru-RU" w:eastAsia="ru-RU" w:bidi="ru-RU"/>
      </w:rPr>
    </w:lvl>
    <w:lvl w:ilvl="6" w:tplc="CC2C6F8C">
      <w:numFmt w:val="bullet"/>
      <w:lvlText w:val="•"/>
      <w:lvlJc w:val="left"/>
      <w:pPr>
        <w:ind w:left="6147" w:hanging="281"/>
      </w:pPr>
      <w:rPr>
        <w:rFonts w:hint="default"/>
        <w:lang w:val="ru-RU" w:eastAsia="ru-RU" w:bidi="ru-RU"/>
      </w:rPr>
    </w:lvl>
    <w:lvl w:ilvl="7" w:tplc="A9244ADC">
      <w:numFmt w:val="bullet"/>
      <w:lvlText w:val="•"/>
      <w:lvlJc w:val="left"/>
      <w:pPr>
        <w:ind w:left="7152" w:hanging="281"/>
      </w:pPr>
      <w:rPr>
        <w:rFonts w:hint="default"/>
        <w:lang w:val="ru-RU" w:eastAsia="ru-RU" w:bidi="ru-RU"/>
      </w:rPr>
    </w:lvl>
    <w:lvl w:ilvl="8" w:tplc="30569A5A">
      <w:numFmt w:val="bullet"/>
      <w:lvlText w:val="•"/>
      <w:lvlJc w:val="left"/>
      <w:pPr>
        <w:ind w:left="8157" w:hanging="281"/>
      </w:pPr>
      <w:rPr>
        <w:rFonts w:hint="default"/>
        <w:lang w:val="ru-RU" w:eastAsia="ru-RU" w:bidi="ru-RU"/>
      </w:rPr>
    </w:lvl>
  </w:abstractNum>
  <w:abstractNum w:abstractNumId="11" w15:restartNumberingAfterBreak="0">
    <w:nsid w:val="35FE1802"/>
    <w:multiLevelType w:val="hybridMultilevel"/>
    <w:tmpl w:val="D8B078F4"/>
    <w:lvl w:ilvl="0" w:tplc="B2F854CC">
      <w:start w:val="1"/>
      <w:numFmt w:val="decimal"/>
      <w:lvlText w:val="%1)"/>
      <w:lvlJc w:val="left"/>
      <w:pPr>
        <w:ind w:left="118" w:hanging="430"/>
      </w:pPr>
      <w:rPr>
        <w:rFonts w:ascii="Times New Roman" w:eastAsia="Times New Roman" w:hAnsi="Times New Roman" w:cs="Times New Roman" w:hint="default"/>
        <w:w w:val="100"/>
        <w:sz w:val="24"/>
        <w:szCs w:val="24"/>
        <w:lang w:val="ru-RU" w:eastAsia="ru-RU" w:bidi="ru-RU"/>
      </w:rPr>
    </w:lvl>
    <w:lvl w:ilvl="1" w:tplc="EB8AD24A">
      <w:numFmt w:val="bullet"/>
      <w:lvlText w:val="•"/>
      <w:lvlJc w:val="left"/>
      <w:pPr>
        <w:ind w:left="1124" w:hanging="430"/>
      </w:pPr>
      <w:rPr>
        <w:rFonts w:hint="default"/>
        <w:lang w:val="ru-RU" w:eastAsia="ru-RU" w:bidi="ru-RU"/>
      </w:rPr>
    </w:lvl>
    <w:lvl w:ilvl="2" w:tplc="DCB23F88">
      <w:numFmt w:val="bullet"/>
      <w:lvlText w:val="•"/>
      <w:lvlJc w:val="left"/>
      <w:pPr>
        <w:ind w:left="2129" w:hanging="430"/>
      </w:pPr>
      <w:rPr>
        <w:rFonts w:hint="default"/>
        <w:lang w:val="ru-RU" w:eastAsia="ru-RU" w:bidi="ru-RU"/>
      </w:rPr>
    </w:lvl>
    <w:lvl w:ilvl="3" w:tplc="C8BEC748">
      <w:numFmt w:val="bullet"/>
      <w:lvlText w:val="•"/>
      <w:lvlJc w:val="left"/>
      <w:pPr>
        <w:ind w:left="3133" w:hanging="430"/>
      </w:pPr>
      <w:rPr>
        <w:rFonts w:hint="default"/>
        <w:lang w:val="ru-RU" w:eastAsia="ru-RU" w:bidi="ru-RU"/>
      </w:rPr>
    </w:lvl>
    <w:lvl w:ilvl="4" w:tplc="BC3CBDDA">
      <w:numFmt w:val="bullet"/>
      <w:lvlText w:val="•"/>
      <w:lvlJc w:val="left"/>
      <w:pPr>
        <w:ind w:left="4138" w:hanging="430"/>
      </w:pPr>
      <w:rPr>
        <w:rFonts w:hint="default"/>
        <w:lang w:val="ru-RU" w:eastAsia="ru-RU" w:bidi="ru-RU"/>
      </w:rPr>
    </w:lvl>
    <w:lvl w:ilvl="5" w:tplc="CB921964">
      <w:numFmt w:val="bullet"/>
      <w:lvlText w:val="•"/>
      <w:lvlJc w:val="left"/>
      <w:pPr>
        <w:ind w:left="5143" w:hanging="430"/>
      </w:pPr>
      <w:rPr>
        <w:rFonts w:hint="default"/>
        <w:lang w:val="ru-RU" w:eastAsia="ru-RU" w:bidi="ru-RU"/>
      </w:rPr>
    </w:lvl>
    <w:lvl w:ilvl="6" w:tplc="66D0C8F8">
      <w:numFmt w:val="bullet"/>
      <w:lvlText w:val="•"/>
      <w:lvlJc w:val="left"/>
      <w:pPr>
        <w:ind w:left="6147" w:hanging="430"/>
      </w:pPr>
      <w:rPr>
        <w:rFonts w:hint="default"/>
        <w:lang w:val="ru-RU" w:eastAsia="ru-RU" w:bidi="ru-RU"/>
      </w:rPr>
    </w:lvl>
    <w:lvl w:ilvl="7" w:tplc="57441D2A">
      <w:numFmt w:val="bullet"/>
      <w:lvlText w:val="•"/>
      <w:lvlJc w:val="left"/>
      <w:pPr>
        <w:ind w:left="7152" w:hanging="430"/>
      </w:pPr>
      <w:rPr>
        <w:rFonts w:hint="default"/>
        <w:lang w:val="ru-RU" w:eastAsia="ru-RU" w:bidi="ru-RU"/>
      </w:rPr>
    </w:lvl>
    <w:lvl w:ilvl="8" w:tplc="3FF64A94">
      <w:numFmt w:val="bullet"/>
      <w:lvlText w:val="•"/>
      <w:lvlJc w:val="left"/>
      <w:pPr>
        <w:ind w:left="8157" w:hanging="430"/>
      </w:pPr>
      <w:rPr>
        <w:rFonts w:hint="default"/>
        <w:lang w:val="ru-RU" w:eastAsia="ru-RU" w:bidi="ru-RU"/>
      </w:rPr>
    </w:lvl>
  </w:abstractNum>
  <w:abstractNum w:abstractNumId="12" w15:restartNumberingAfterBreak="0">
    <w:nsid w:val="3C38676B"/>
    <w:multiLevelType w:val="hybridMultilevel"/>
    <w:tmpl w:val="85069D54"/>
    <w:lvl w:ilvl="0" w:tplc="2714762A">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92B48A7E">
      <w:numFmt w:val="bullet"/>
      <w:lvlText w:val="•"/>
      <w:lvlJc w:val="left"/>
      <w:pPr>
        <w:ind w:left="2042" w:hanging="305"/>
      </w:pPr>
      <w:rPr>
        <w:rFonts w:hint="default"/>
        <w:lang w:val="ru-RU" w:eastAsia="ru-RU" w:bidi="ru-RU"/>
      </w:rPr>
    </w:lvl>
    <w:lvl w:ilvl="2" w:tplc="773487D8">
      <w:numFmt w:val="bullet"/>
      <w:lvlText w:val="•"/>
      <w:lvlJc w:val="left"/>
      <w:pPr>
        <w:ind w:left="2945" w:hanging="305"/>
      </w:pPr>
      <w:rPr>
        <w:rFonts w:hint="default"/>
        <w:lang w:val="ru-RU" w:eastAsia="ru-RU" w:bidi="ru-RU"/>
      </w:rPr>
    </w:lvl>
    <w:lvl w:ilvl="3" w:tplc="E042CE02">
      <w:numFmt w:val="bullet"/>
      <w:lvlText w:val="•"/>
      <w:lvlJc w:val="left"/>
      <w:pPr>
        <w:ind w:left="3847" w:hanging="305"/>
      </w:pPr>
      <w:rPr>
        <w:rFonts w:hint="default"/>
        <w:lang w:val="ru-RU" w:eastAsia="ru-RU" w:bidi="ru-RU"/>
      </w:rPr>
    </w:lvl>
    <w:lvl w:ilvl="4" w:tplc="B77485A8">
      <w:numFmt w:val="bullet"/>
      <w:lvlText w:val="•"/>
      <w:lvlJc w:val="left"/>
      <w:pPr>
        <w:ind w:left="4750" w:hanging="305"/>
      </w:pPr>
      <w:rPr>
        <w:rFonts w:hint="default"/>
        <w:lang w:val="ru-RU" w:eastAsia="ru-RU" w:bidi="ru-RU"/>
      </w:rPr>
    </w:lvl>
    <w:lvl w:ilvl="5" w:tplc="169EFA1E">
      <w:numFmt w:val="bullet"/>
      <w:lvlText w:val="•"/>
      <w:lvlJc w:val="left"/>
      <w:pPr>
        <w:ind w:left="5653" w:hanging="305"/>
      </w:pPr>
      <w:rPr>
        <w:rFonts w:hint="default"/>
        <w:lang w:val="ru-RU" w:eastAsia="ru-RU" w:bidi="ru-RU"/>
      </w:rPr>
    </w:lvl>
    <w:lvl w:ilvl="6" w:tplc="F3523558">
      <w:numFmt w:val="bullet"/>
      <w:lvlText w:val="•"/>
      <w:lvlJc w:val="left"/>
      <w:pPr>
        <w:ind w:left="6555" w:hanging="305"/>
      </w:pPr>
      <w:rPr>
        <w:rFonts w:hint="default"/>
        <w:lang w:val="ru-RU" w:eastAsia="ru-RU" w:bidi="ru-RU"/>
      </w:rPr>
    </w:lvl>
    <w:lvl w:ilvl="7" w:tplc="036242E0">
      <w:numFmt w:val="bullet"/>
      <w:lvlText w:val="•"/>
      <w:lvlJc w:val="left"/>
      <w:pPr>
        <w:ind w:left="7458" w:hanging="305"/>
      </w:pPr>
      <w:rPr>
        <w:rFonts w:hint="default"/>
        <w:lang w:val="ru-RU" w:eastAsia="ru-RU" w:bidi="ru-RU"/>
      </w:rPr>
    </w:lvl>
    <w:lvl w:ilvl="8" w:tplc="F52643DA">
      <w:numFmt w:val="bullet"/>
      <w:lvlText w:val="•"/>
      <w:lvlJc w:val="left"/>
      <w:pPr>
        <w:ind w:left="8361" w:hanging="305"/>
      </w:pPr>
      <w:rPr>
        <w:rFonts w:hint="default"/>
        <w:lang w:val="ru-RU" w:eastAsia="ru-RU" w:bidi="ru-RU"/>
      </w:rPr>
    </w:lvl>
  </w:abstractNum>
  <w:abstractNum w:abstractNumId="13" w15:restartNumberingAfterBreak="0">
    <w:nsid w:val="3DD141D6"/>
    <w:multiLevelType w:val="hybridMultilevel"/>
    <w:tmpl w:val="FE7EC602"/>
    <w:lvl w:ilvl="0" w:tplc="E3EC8620">
      <w:start w:val="1"/>
      <w:numFmt w:val="decimal"/>
      <w:lvlText w:val="%1."/>
      <w:lvlJc w:val="left"/>
      <w:pPr>
        <w:ind w:left="118" w:hanging="331"/>
        <w:jc w:val="right"/>
      </w:pPr>
      <w:rPr>
        <w:rFonts w:ascii="Times New Roman" w:eastAsia="Times New Roman" w:hAnsi="Times New Roman" w:cs="Times New Roman" w:hint="default"/>
        <w:w w:val="100"/>
        <w:sz w:val="28"/>
        <w:szCs w:val="28"/>
        <w:lang w:val="ru-RU" w:eastAsia="ru-RU" w:bidi="ru-RU"/>
      </w:rPr>
    </w:lvl>
    <w:lvl w:ilvl="1" w:tplc="FAA05842">
      <w:numFmt w:val="bullet"/>
      <w:lvlText w:val="•"/>
      <w:lvlJc w:val="left"/>
      <w:pPr>
        <w:ind w:left="1124" w:hanging="331"/>
      </w:pPr>
      <w:rPr>
        <w:rFonts w:hint="default"/>
        <w:lang w:val="ru-RU" w:eastAsia="ru-RU" w:bidi="ru-RU"/>
      </w:rPr>
    </w:lvl>
    <w:lvl w:ilvl="2" w:tplc="3D124080">
      <w:numFmt w:val="bullet"/>
      <w:lvlText w:val="•"/>
      <w:lvlJc w:val="left"/>
      <w:pPr>
        <w:ind w:left="2129" w:hanging="331"/>
      </w:pPr>
      <w:rPr>
        <w:rFonts w:hint="default"/>
        <w:lang w:val="ru-RU" w:eastAsia="ru-RU" w:bidi="ru-RU"/>
      </w:rPr>
    </w:lvl>
    <w:lvl w:ilvl="3" w:tplc="EA22CF50">
      <w:numFmt w:val="bullet"/>
      <w:lvlText w:val="•"/>
      <w:lvlJc w:val="left"/>
      <w:pPr>
        <w:ind w:left="3133" w:hanging="331"/>
      </w:pPr>
      <w:rPr>
        <w:rFonts w:hint="default"/>
        <w:lang w:val="ru-RU" w:eastAsia="ru-RU" w:bidi="ru-RU"/>
      </w:rPr>
    </w:lvl>
    <w:lvl w:ilvl="4" w:tplc="E4CCE356">
      <w:numFmt w:val="bullet"/>
      <w:lvlText w:val="•"/>
      <w:lvlJc w:val="left"/>
      <w:pPr>
        <w:ind w:left="4138" w:hanging="331"/>
      </w:pPr>
      <w:rPr>
        <w:rFonts w:hint="default"/>
        <w:lang w:val="ru-RU" w:eastAsia="ru-RU" w:bidi="ru-RU"/>
      </w:rPr>
    </w:lvl>
    <w:lvl w:ilvl="5" w:tplc="F844ED36">
      <w:numFmt w:val="bullet"/>
      <w:lvlText w:val="•"/>
      <w:lvlJc w:val="left"/>
      <w:pPr>
        <w:ind w:left="5143" w:hanging="331"/>
      </w:pPr>
      <w:rPr>
        <w:rFonts w:hint="default"/>
        <w:lang w:val="ru-RU" w:eastAsia="ru-RU" w:bidi="ru-RU"/>
      </w:rPr>
    </w:lvl>
    <w:lvl w:ilvl="6" w:tplc="D52A4AE8">
      <w:numFmt w:val="bullet"/>
      <w:lvlText w:val="•"/>
      <w:lvlJc w:val="left"/>
      <w:pPr>
        <w:ind w:left="6147" w:hanging="331"/>
      </w:pPr>
      <w:rPr>
        <w:rFonts w:hint="default"/>
        <w:lang w:val="ru-RU" w:eastAsia="ru-RU" w:bidi="ru-RU"/>
      </w:rPr>
    </w:lvl>
    <w:lvl w:ilvl="7" w:tplc="F86AB402">
      <w:numFmt w:val="bullet"/>
      <w:lvlText w:val="•"/>
      <w:lvlJc w:val="left"/>
      <w:pPr>
        <w:ind w:left="7152" w:hanging="331"/>
      </w:pPr>
      <w:rPr>
        <w:rFonts w:hint="default"/>
        <w:lang w:val="ru-RU" w:eastAsia="ru-RU" w:bidi="ru-RU"/>
      </w:rPr>
    </w:lvl>
    <w:lvl w:ilvl="8" w:tplc="530E95E4">
      <w:numFmt w:val="bullet"/>
      <w:lvlText w:val="•"/>
      <w:lvlJc w:val="left"/>
      <w:pPr>
        <w:ind w:left="8157" w:hanging="331"/>
      </w:pPr>
      <w:rPr>
        <w:rFonts w:hint="default"/>
        <w:lang w:val="ru-RU" w:eastAsia="ru-RU" w:bidi="ru-RU"/>
      </w:rPr>
    </w:lvl>
  </w:abstractNum>
  <w:abstractNum w:abstractNumId="14" w15:restartNumberingAfterBreak="0">
    <w:nsid w:val="3E480BA0"/>
    <w:multiLevelType w:val="hybridMultilevel"/>
    <w:tmpl w:val="F57C5574"/>
    <w:lvl w:ilvl="0" w:tplc="735AAF0C">
      <w:start w:val="5"/>
      <w:numFmt w:val="decimal"/>
      <w:lvlText w:val="%1"/>
      <w:lvlJc w:val="left"/>
      <w:pPr>
        <w:ind w:left="4293" w:hanging="423"/>
      </w:pPr>
      <w:rPr>
        <w:rFonts w:hint="default"/>
        <w:lang w:val="ru-RU" w:eastAsia="ru-RU" w:bidi="ru-RU"/>
      </w:rPr>
    </w:lvl>
    <w:lvl w:ilvl="1" w:tplc="CF6E3596">
      <w:numFmt w:val="none"/>
      <w:lvlText w:val=""/>
      <w:lvlJc w:val="left"/>
      <w:pPr>
        <w:tabs>
          <w:tab w:val="num" w:pos="360"/>
        </w:tabs>
      </w:pPr>
    </w:lvl>
    <w:lvl w:ilvl="2" w:tplc="ACA01C8E">
      <w:start w:val="1"/>
      <w:numFmt w:val="decimal"/>
      <w:lvlText w:val="%3."/>
      <w:lvlJc w:val="left"/>
      <w:pPr>
        <w:ind w:left="966" w:hanging="398"/>
      </w:pPr>
      <w:rPr>
        <w:rFonts w:ascii="Times New Roman" w:eastAsia="Times New Roman" w:hAnsi="Times New Roman" w:cs="Times New Roman" w:hint="default"/>
        <w:w w:val="100"/>
        <w:sz w:val="24"/>
        <w:szCs w:val="24"/>
        <w:lang w:val="ru-RU" w:eastAsia="ru-RU" w:bidi="ru-RU"/>
      </w:rPr>
    </w:lvl>
    <w:lvl w:ilvl="3" w:tplc="85D026A4">
      <w:numFmt w:val="bullet"/>
      <w:lvlText w:val="•"/>
      <w:lvlJc w:val="left"/>
      <w:pPr>
        <w:ind w:left="4300" w:hanging="398"/>
      </w:pPr>
      <w:rPr>
        <w:rFonts w:hint="default"/>
        <w:lang w:val="ru-RU" w:eastAsia="ru-RU" w:bidi="ru-RU"/>
      </w:rPr>
    </w:lvl>
    <w:lvl w:ilvl="4" w:tplc="C602E75C">
      <w:numFmt w:val="bullet"/>
      <w:lvlText w:val="•"/>
      <w:lvlJc w:val="left"/>
      <w:pPr>
        <w:ind w:left="5138" w:hanging="398"/>
      </w:pPr>
      <w:rPr>
        <w:rFonts w:hint="default"/>
        <w:lang w:val="ru-RU" w:eastAsia="ru-RU" w:bidi="ru-RU"/>
      </w:rPr>
    </w:lvl>
    <w:lvl w:ilvl="5" w:tplc="4DCE43E8">
      <w:numFmt w:val="bullet"/>
      <w:lvlText w:val="•"/>
      <w:lvlJc w:val="left"/>
      <w:pPr>
        <w:ind w:left="5976" w:hanging="398"/>
      </w:pPr>
      <w:rPr>
        <w:rFonts w:hint="default"/>
        <w:lang w:val="ru-RU" w:eastAsia="ru-RU" w:bidi="ru-RU"/>
      </w:rPr>
    </w:lvl>
    <w:lvl w:ilvl="6" w:tplc="872057C4">
      <w:numFmt w:val="bullet"/>
      <w:lvlText w:val="•"/>
      <w:lvlJc w:val="left"/>
      <w:pPr>
        <w:ind w:left="6814" w:hanging="398"/>
      </w:pPr>
      <w:rPr>
        <w:rFonts w:hint="default"/>
        <w:lang w:val="ru-RU" w:eastAsia="ru-RU" w:bidi="ru-RU"/>
      </w:rPr>
    </w:lvl>
    <w:lvl w:ilvl="7" w:tplc="8AAC633E">
      <w:numFmt w:val="bullet"/>
      <w:lvlText w:val="•"/>
      <w:lvlJc w:val="left"/>
      <w:pPr>
        <w:ind w:left="7652" w:hanging="398"/>
      </w:pPr>
      <w:rPr>
        <w:rFonts w:hint="default"/>
        <w:lang w:val="ru-RU" w:eastAsia="ru-RU" w:bidi="ru-RU"/>
      </w:rPr>
    </w:lvl>
    <w:lvl w:ilvl="8" w:tplc="A614BE82">
      <w:numFmt w:val="bullet"/>
      <w:lvlText w:val="•"/>
      <w:lvlJc w:val="left"/>
      <w:pPr>
        <w:ind w:left="8490" w:hanging="398"/>
      </w:pPr>
      <w:rPr>
        <w:rFonts w:hint="default"/>
        <w:lang w:val="ru-RU" w:eastAsia="ru-RU" w:bidi="ru-RU"/>
      </w:rPr>
    </w:lvl>
  </w:abstractNum>
  <w:abstractNum w:abstractNumId="15" w15:restartNumberingAfterBreak="0">
    <w:nsid w:val="45452455"/>
    <w:multiLevelType w:val="hybridMultilevel"/>
    <w:tmpl w:val="29C60F04"/>
    <w:lvl w:ilvl="0" w:tplc="81342B4C">
      <w:start w:val="1"/>
      <w:numFmt w:val="decimal"/>
      <w:lvlText w:val="%1)"/>
      <w:lvlJc w:val="left"/>
      <w:pPr>
        <w:ind w:left="118" w:hanging="434"/>
      </w:pPr>
      <w:rPr>
        <w:rFonts w:ascii="Times New Roman" w:eastAsia="Times New Roman" w:hAnsi="Times New Roman" w:cs="Times New Roman" w:hint="default"/>
        <w:w w:val="100"/>
        <w:sz w:val="24"/>
        <w:szCs w:val="24"/>
        <w:lang w:val="ru-RU" w:eastAsia="ru-RU" w:bidi="ru-RU"/>
      </w:rPr>
    </w:lvl>
    <w:lvl w:ilvl="1" w:tplc="717AD0C6">
      <w:numFmt w:val="bullet"/>
      <w:lvlText w:val="•"/>
      <w:lvlJc w:val="left"/>
      <w:pPr>
        <w:ind w:left="1124" w:hanging="434"/>
      </w:pPr>
      <w:rPr>
        <w:rFonts w:hint="default"/>
        <w:lang w:val="ru-RU" w:eastAsia="ru-RU" w:bidi="ru-RU"/>
      </w:rPr>
    </w:lvl>
    <w:lvl w:ilvl="2" w:tplc="D56C406E">
      <w:numFmt w:val="bullet"/>
      <w:lvlText w:val="•"/>
      <w:lvlJc w:val="left"/>
      <w:pPr>
        <w:ind w:left="2129" w:hanging="434"/>
      </w:pPr>
      <w:rPr>
        <w:rFonts w:hint="default"/>
        <w:lang w:val="ru-RU" w:eastAsia="ru-RU" w:bidi="ru-RU"/>
      </w:rPr>
    </w:lvl>
    <w:lvl w:ilvl="3" w:tplc="2BE452F2">
      <w:numFmt w:val="bullet"/>
      <w:lvlText w:val="•"/>
      <w:lvlJc w:val="left"/>
      <w:pPr>
        <w:ind w:left="3133" w:hanging="434"/>
      </w:pPr>
      <w:rPr>
        <w:rFonts w:hint="default"/>
        <w:lang w:val="ru-RU" w:eastAsia="ru-RU" w:bidi="ru-RU"/>
      </w:rPr>
    </w:lvl>
    <w:lvl w:ilvl="4" w:tplc="78061F0A">
      <w:numFmt w:val="bullet"/>
      <w:lvlText w:val="•"/>
      <w:lvlJc w:val="left"/>
      <w:pPr>
        <w:ind w:left="4138" w:hanging="434"/>
      </w:pPr>
      <w:rPr>
        <w:rFonts w:hint="default"/>
        <w:lang w:val="ru-RU" w:eastAsia="ru-RU" w:bidi="ru-RU"/>
      </w:rPr>
    </w:lvl>
    <w:lvl w:ilvl="5" w:tplc="3312A54E">
      <w:numFmt w:val="bullet"/>
      <w:lvlText w:val="•"/>
      <w:lvlJc w:val="left"/>
      <w:pPr>
        <w:ind w:left="5143" w:hanging="434"/>
      </w:pPr>
      <w:rPr>
        <w:rFonts w:hint="default"/>
        <w:lang w:val="ru-RU" w:eastAsia="ru-RU" w:bidi="ru-RU"/>
      </w:rPr>
    </w:lvl>
    <w:lvl w:ilvl="6" w:tplc="09322022">
      <w:numFmt w:val="bullet"/>
      <w:lvlText w:val="•"/>
      <w:lvlJc w:val="left"/>
      <w:pPr>
        <w:ind w:left="6147" w:hanging="434"/>
      </w:pPr>
      <w:rPr>
        <w:rFonts w:hint="default"/>
        <w:lang w:val="ru-RU" w:eastAsia="ru-RU" w:bidi="ru-RU"/>
      </w:rPr>
    </w:lvl>
    <w:lvl w:ilvl="7" w:tplc="31865D00">
      <w:numFmt w:val="bullet"/>
      <w:lvlText w:val="•"/>
      <w:lvlJc w:val="left"/>
      <w:pPr>
        <w:ind w:left="7152" w:hanging="434"/>
      </w:pPr>
      <w:rPr>
        <w:rFonts w:hint="default"/>
        <w:lang w:val="ru-RU" w:eastAsia="ru-RU" w:bidi="ru-RU"/>
      </w:rPr>
    </w:lvl>
    <w:lvl w:ilvl="8" w:tplc="563EF504">
      <w:numFmt w:val="bullet"/>
      <w:lvlText w:val="•"/>
      <w:lvlJc w:val="left"/>
      <w:pPr>
        <w:ind w:left="8157" w:hanging="434"/>
      </w:pPr>
      <w:rPr>
        <w:rFonts w:hint="default"/>
        <w:lang w:val="ru-RU" w:eastAsia="ru-RU" w:bidi="ru-RU"/>
      </w:rPr>
    </w:lvl>
  </w:abstractNum>
  <w:abstractNum w:abstractNumId="16" w15:restartNumberingAfterBreak="0">
    <w:nsid w:val="461A0EB7"/>
    <w:multiLevelType w:val="hybridMultilevel"/>
    <w:tmpl w:val="F774BEBE"/>
    <w:lvl w:ilvl="0" w:tplc="EED4C6FE">
      <w:start w:val="1"/>
      <w:numFmt w:val="decimal"/>
      <w:lvlText w:val="%1)"/>
      <w:lvlJc w:val="left"/>
      <w:pPr>
        <w:ind w:left="118" w:hanging="305"/>
      </w:pPr>
      <w:rPr>
        <w:rFonts w:ascii="Times New Roman" w:eastAsia="Times New Roman" w:hAnsi="Times New Roman" w:cs="Times New Roman" w:hint="default"/>
        <w:w w:val="100"/>
        <w:sz w:val="24"/>
        <w:szCs w:val="24"/>
        <w:lang w:val="ru-RU" w:eastAsia="ru-RU" w:bidi="ru-RU"/>
      </w:rPr>
    </w:lvl>
    <w:lvl w:ilvl="1" w:tplc="4E9AD45C">
      <w:numFmt w:val="bullet"/>
      <w:lvlText w:val="•"/>
      <w:lvlJc w:val="left"/>
      <w:pPr>
        <w:ind w:left="1124" w:hanging="305"/>
      </w:pPr>
      <w:rPr>
        <w:rFonts w:hint="default"/>
        <w:lang w:val="ru-RU" w:eastAsia="ru-RU" w:bidi="ru-RU"/>
      </w:rPr>
    </w:lvl>
    <w:lvl w:ilvl="2" w:tplc="76B2E7AE">
      <w:numFmt w:val="bullet"/>
      <w:lvlText w:val="•"/>
      <w:lvlJc w:val="left"/>
      <w:pPr>
        <w:ind w:left="2129" w:hanging="305"/>
      </w:pPr>
      <w:rPr>
        <w:rFonts w:hint="default"/>
        <w:lang w:val="ru-RU" w:eastAsia="ru-RU" w:bidi="ru-RU"/>
      </w:rPr>
    </w:lvl>
    <w:lvl w:ilvl="3" w:tplc="A692CD74">
      <w:numFmt w:val="bullet"/>
      <w:lvlText w:val="•"/>
      <w:lvlJc w:val="left"/>
      <w:pPr>
        <w:ind w:left="3133" w:hanging="305"/>
      </w:pPr>
      <w:rPr>
        <w:rFonts w:hint="default"/>
        <w:lang w:val="ru-RU" w:eastAsia="ru-RU" w:bidi="ru-RU"/>
      </w:rPr>
    </w:lvl>
    <w:lvl w:ilvl="4" w:tplc="9472696A">
      <w:numFmt w:val="bullet"/>
      <w:lvlText w:val="•"/>
      <w:lvlJc w:val="left"/>
      <w:pPr>
        <w:ind w:left="4138" w:hanging="305"/>
      </w:pPr>
      <w:rPr>
        <w:rFonts w:hint="default"/>
        <w:lang w:val="ru-RU" w:eastAsia="ru-RU" w:bidi="ru-RU"/>
      </w:rPr>
    </w:lvl>
    <w:lvl w:ilvl="5" w:tplc="7ED403AC">
      <w:numFmt w:val="bullet"/>
      <w:lvlText w:val="•"/>
      <w:lvlJc w:val="left"/>
      <w:pPr>
        <w:ind w:left="5143" w:hanging="305"/>
      </w:pPr>
      <w:rPr>
        <w:rFonts w:hint="default"/>
        <w:lang w:val="ru-RU" w:eastAsia="ru-RU" w:bidi="ru-RU"/>
      </w:rPr>
    </w:lvl>
    <w:lvl w:ilvl="6" w:tplc="573AC262">
      <w:numFmt w:val="bullet"/>
      <w:lvlText w:val="•"/>
      <w:lvlJc w:val="left"/>
      <w:pPr>
        <w:ind w:left="6147" w:hanging="305"/>
      </w:pPr>
      <w:rPr>
        <w:rFonts w:hint="default"/>
        <w:lang w:val="ru-RU" w:eastAsia="ru-RU" w:bidi="ru-RU"/>
      </w:rPr>
    </w:lvl>
    <w:lvl w:ilvl="7" w:tplc="DC6EF974">
      <w:numFmt w:val="bullet"/>
      <w:lvlText w:val="•"/>
      <w:lvlJc w:val="left"/>
      <w:pPr>
        <w:ind w:left="7152" w:hanging="305"/>
      </w:pPr>
      <w:rPr>
        <w:rFonts w:hint="default"/>
        <w:lang w:val="ru-RU" w:eastAsia="ru-RU" w:bidi="ru-RU"/>
      </w:rPr>
    </w:lvl>
    <w:lvl w:ilvl="8" w:tplc="8382B28E">
      <w:numFmt w:val="bullet"/>
      <w:lvlText w:val="•"/>
      <w:lvlJc w:val="left"/>
      <w:pPr>
        <w:ind w:left="8157" w:hanging="305"/>
      </w:pPr>
      <w:rPr>
        <w:rFonts w:hint="default"/>
        <w:lang w:val="ru-RU" w:eastAsia="ru-RU" w:bidi="ru-RU"/>
      </w:rPr>
    </w:lvl>
  </w:abstractNum>
  <w:abstractNum w:abstractNumId="17" w15:restartNumberingAfterBreak="0">
    <w:nsid w:val="470A01E0"/>
    <w:multiLevelType w:val="hybridMultilevel"/>
    <w:tmpl w:val="F37A18DA"/>
    <w:lvl w:ilvl="0" w:tplc="B3D21DEA">
      <w:start w:val="1"/>
      <w:numFmt w:val="decimal"/>
      <w:lvlText w:val="%1)"/>
      <w:lvlJc w:val="left"/>
      <w:pPr>
        <w:ind w:left="118" w:hanging="305"/>
      </w:pPr>
      <w:rPr>
        <w:rFonts w:ascii="Times New Roman" w:eastAsia="Times New Roman" w:hAnsi="Times New Roman" w:cs="Times New Roman" w:hint="default"/>
        <w:w w:val="100"/>
        <w:sz w:val="24"/>
        <w:szCs w:val="24"/>
        <w:lang w:val="ru-RU" w:eastAsia="ru-RU" w:bidi="ru-RU"/>
      </w:rPr>
    </w:lvl>
    <w:lvl w:ilvl="1" w:tplc="34FE5FF8">
      <w:numFmt w:val="bullet"/>
      <w:lvlText w:val="•"/>
      <w:lvlJc w:val="left"/>
      <w:pPr>
        <w:ind w:left="1124" w:hanging="305"/>
      </w:pPr>
      <w:rPr>
        <w:rFonts w:hint="default"/>
        <w:lang w:val="ru-RU" w:eastAsia="ru-RU" w:bidi="ru-RU"/>
      </w:rPr>
    </w:lvl>
    <w:lvl w:ilvl="2" w:tplc="40428F1E">
      <w:numFmt w:val="bullet"/>
      <w:lvlText w:val="•"/>
      <w:lvlJc w:val="left"/>
      <w:pPr>
        <w:ind w:left="2129" w:hanging="305"/>
      </w:pPr>
      <w:rPr>
        <w:rFonts w:hint="default"/>
        <w:lang w:val="ru-RU" w:eastAsia="ru-RU" w:bidi="ru-RU"/>
      </w:rPr>
    </w:lvl>
    <w:lvl w:ilvl="3" w:tplc="1A3000D0">
      <w:numFmt w:val="bullet"/>
      <w:lvlText w:val="•"/>
      <w:lvlJc w:val="left"/>
      <w:pPr>
        <w:ind w:left="3133" w:hanging="305"/>
      </w:pPr>
      <w:rPr>
        <w:rFonts w:hint="default"/>
        <w:lang w:val="ru-RU" w:eastAsia="ru-RU" w:bidi="ru-RU"/>
      </w:rPr>
    </w:lvl>
    <w:lvl w:ilvl="4" w:tplc="84B48316">
      <w:numFmt w:val="bullet"/>
      <w:lvlText w:val="•"/>
      <w:lvlJc w:val="left"/>
      <w:pPr>
        <w:ind w:left="4138" w:hanging="305"/>
      </w:pPr>
      <w:rPr>
        <w:rFonts w:hint="default"/>
        <w:lang w:val="ru-RU" w:eastAsia="ru-RU" w:bidi="ru-RU"/>
      </w:rPr>
    </w:lvl>
    <w:lvl w:ilvl="5" w:tplc="65B0670E">
      <w:numFmt w:val="bullet"/>
      <w:lvlText w:val="•"/>
      <w:lvlJc w:val="left"/>
      <w:pPr>
        <w:ind w:left="5143" w:hanging="305"/>
      </w:pPr>
      <w:rPr>
        <w:rFonts w:hint="default"/>
        <w:lang w:val="ru-RU" w:eastAsia="ru-RU" w:bidi="ru-RU"/>
      </w:rPr>
    </w:lvl>
    <w:lvl w:ilvl="6" w:tplc="E8F20988">
      <w:numFmt w:val="bullet"/>
      <w:lvlText w:val="•"/>
      <w:lvlJc w:val="left"/>
      <w:pPr>
        <w:ind w:left="6147" w:hanging="305"/>
      </w:pPr>
      <w:rPr>
        <w:rFonts w:hint="default"/>
        <w:lang w:val="ru-RU" w:eastAsia="ru-RU" w:bidi="ru-RU"/>
      </w:rPr>
    </w:lvl>
    <w:lvl w:ilvl="7" w:tplc="E01E634E">
      <w:numFmt w:val="bullet"/>
      <w:lvlText w:val="•"/>
      <w:lvlJc w:val="left"/>
      <w:pPr>
        <w:ind w:left="7152" w:hanging="305"/>
      </w:pPr>
      <w:rPr>
        <w:rFonts w:hint="default"/>
        <w:lang w:val="ru-RU" w:eastAsia="ru-RU" w:bidi="ru-RU"/>
      </w:rPr>
    </w:lvl>
    <w:lvl w:ilvl="8" w:tplc="38D80218">
      <w:numFmt w:val="bullet"/>
      <w:lvlText w:val="•"/>
      <w:lvlJc w:val="left"/>
      <w:pPr>
        <w:ind w:left="8157" w:hanging="305"/>
      </w:pPr>
      <w:rPr>
        <w:rFonts w:hint="default"/>
        <w:lang w:val="ru-RU" w:eastAsia="ru-RU" w:bidi="ru-RU"/>
      </w:rPr>
    </w:lvl>
  </w:abstractNum>
  <w:abstractNum w:abstractNumId="18" w15:restartNumberingAfterBreak="0">
    <w:nsid w:val="48603D95"/>
    <w:multiLevelType w:val="hybridMultilevel"/>
    <w:tmpl w:val="92AC337A"/>
    <w:lvl w:ilvl="0" w:tplc="1D84AD8A">
      <w:start w:val="1"/>
      <w:numFmt w:val="decimal"/>
      <w:lvlText w:val="%1)"/>
      <w:lvlJc w:val="left"/>
      <w:pPr>
        <w:ind w:left="118" w:hanging="305"/>
      </w:pPr>
      <w:rPr>
        <w:rFonts w:ascii="Times New Roman" w:eastAsia="Times New Roman" w:hAnsi="Times New Roman" w:cs="Times New Roman" w:hint="default"/>
        <w:w w:val="100"/>
        <w:sz w:val="24"/>
        <w:szCs w:val="24"/>
        <w:lang w:val="ru-RU" w:eastAsia="ru-RU" w:bidi="ru-RU"/>
      </w:rPr>
    </w:lvl>
    <w:lvl w:ilvl="1" w:tplc="F858CF64">
      <w:numFmt w:val="bullet"/>
      <w:lvlText w:val="•"/>
      <w:lvlJc w:val="left"/>
      <w:pPr>
        <w:ind w:left="1124" w:hanging="305"/>
      </w:pPr>
      <w:rPr>
        <w:rFonts w:hint="default"/>
        <w:lang w:val="ru-RU" w:eastAsia="ru-RU" w:bidi="ru-RU"/>
      </w:rPr>
    </w:lvl>
    <w:lvl w:ilvl="2" w:tplc="E850E73E">
      <w:numFmt w:val="bullet"/>
      <w:lvlText w:val="•"/>
      <w:lvlJc w:val="left"/>
      <w:pPr>
        <w:ind w:left="2129" w:hanging="305"/>
      </w:pPr>
      <w:rPr>
        <w:rFonts w:hint="default"/>
        <w:lang w:val="ru-RU" w:eastAsia="ru-RU" w:bidi="ru-RU"/>
      </w:rPr>
    </w:lvl>
    <w:lvl w:ilvl="3" w:tplc="BEA0A59E">
      <w:numFmt w:val="bullet"/>
      <w:lvlText w:val="•"/>
      <w:lvlJc w:val="left"/>
      <w:pPr>
        <w:ind w:left="3133" w:hanging="305"/>
      </w:pPr>
      <w:rPr>
        <w:rFonts w:hint="default"/>
        <w:lang w:val="ru-RU" w:eastAsia="ru-RU" w:bidi="ru-RU"/>
      </w:rPr>
    </w:lvl>
    <w:lvl w:ilvl="4" w:tplc="2B6C4AA0">
      <w:numFmt w:val="bullet"/>
      <w:lvlText w:val="•"/>
      <w:lvlJc w:val="left"/>
      <w:pPr>
        <w:ind w:left="4138" w:hanging="305"/>
      </w:pPr>
      <w:rPr>
        <w:rFonts w:hint="default"/>
        <w:lang w:val="ru-RU" w:eastAsia="ru-RU" w:bidi="ru-RU"/>
      </w:rPr>
    </w:lvl>
    <w:lvl w:ilvl="5" w:tplc="4A701F94">
      <w:numFmt w:val="bullet"/>
      <w:lvlText w:val="•"/>
      <w:lvlJc w:val="left"/>
      <w:pPr>
        <w:ind w:left="5143" w:hanging="305"/>
      </w:pPr>
      <w:rPr>
        <w:rFonts w:hint="default"/>
        <w:lang w:val="ru-RU" w:eastAsia="ru-RU" w:bidi="ru-RU"/>
      </w:rPr>
    </w:lvl>
    <w:lvl w:ilvl="6" w:tplc="D0386C48">
      <w:numFmt w:val="bullet"/>
      <w:lvlText w:val="•"/>
      <w:lvlJc w:val="left"/>
      <w:pPr>
        <w:ind w:left="6147" w:hanging="305"/>
      </w:pPr>
      <w:rPr>
        <w:rFonts w:hint="default"/>
        <w:lang w:val="ru-RU" w:eastAsia="ru-RU" w:bidi="ru-RU"/>
      </w:rPr>
    </w:lvl>
    <w:lvl w:ilvl="7" w:tplc="8DDA45A0">
      <w:numFmt w:val="bullet"/>
      <w:lvlText w:val="•"/>
      <w:lvlJc w:val="left"/>
      <w:pPr>
        <w:ind w:left="7152" w:hanging="305"/>
      </w:pPr>
      <w:rPr>
        <w:rFonts w:hint="default"/>
        <w:lang w:val="ru-RU" w:eastAsia="ru-RU" w:bidi="ru-RU"/>
      </w:rPr>
    </w:lvl>
    <w:lvl w:ilvl="8" w:tplc="7850F1CA">
      <w:numFmt w:val="bullet"/>
      <w:lvlText w:val="•"/>
      <w:lvlJc w:val="left"/>
      <w:pPr>
        <w:ind w:left="8157" w:hanging="305"/>
      </w:pPr>
      <w:rPr>
        <w:rFonts w:hint="default"/>
        <w:lang w:val="ru-RU" w:eastAsia="ru-RU" w:bidi="ru-RU"/>
      </w:rPr>
    </w:lvl>
  </w:abstractNum>
  <w:abstractNum w:abstractNumId="19" w15:restartNumberingAfterBreak="0">
    <w:nsid w:val="496F6309"/>
    <w:multiLevelType w:val="hybridMultilevel"/>
    <w:tmpl w:val="82149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936060"/>
    <w:multiLevelType w:val="hybridMultilevel"/>
    <w:tmpl w:val="FA9E06CC"/>
    <w:lvl w:ilvl="0" w:tplc="2CE000F6">
      <w:start w:val="1"/>
      <w:numFmt w:val="decimal"/>
      <w:lvlText w:val="%1."/>
      <w:lvlJc w:val="left"/>
      <w:pPr>
        <w:ind w:left="118" w:hanging="355"/>
      </w:pPr>
      <w:rPr>
        <w:rFonts w:ascii="Times New Roman" w:eastAsia="Times New Roman" w:hAnsi="Times New Roman" w:cs="Times New Roman" w:hint="default"/>
        <w:w w:val="100"/>
        <w:sz w:val="24"/>
        <w:szCs w:val="24"/>
        <w:lang w:val="ru-RU" w:eastAsia="ru-RU" w:bidi="ru-RU"/>
      </w:rPr>
    </w:lvl>
    <w:lvl w:ilvl="1" w:tplc="A26E02C8">
      <w:numFmt w:val="bullet"/>
      <w:lvlText w:val="•"/>
      <w:lvlJc w:val="left"/>
      <w:pPr>
        <w:ind w:left="1124" w:hanging="355"/>
      </w:pPr>
      <w:rPr>
        <w:rFonts w:hint="default"/>
        <w:lang w:val="ru-RU" w:eastAsia="ru-RU" w:bidi="ru-RU"/>
      </w:rPr>
    </w:lvl>
    <w:lvl w:ilvl="2" w:tplc="2A6A7A24">
      <w:numFmt w:val="bullet"/>
      <w:lvlText w:val="•"/>
      <w:lvlJc w:val="left"/>
      <w:pPr>
        <w:ind w:left="2129" w:hanging="355"/>
      </w:pPr>
      <w:rPr>
        <w:rFonts w:hint="default"/>
        <w:lang w:val="ru-RU" w:eastAsia="ru-RU" w:bidi="ru-RU"/>
      </w:rPr>
    </w:lvl>
    <w:lvl w:ilvl="3" w:tplc="27C87DFE">
      <w:numFmt w:val="bullet"/>
      <w:lvlText w:val="•"/>
      <w:lvlJc w:val="left"/>
      <w:pPr>
        <w:ind w:left="3133" w:hanging="355"/>
      </w:pPr>
      <w:rPr>
        <w:rFonts w:hint="default"/>
        <w:lang w:val="ru-RU" w:eastAsia="ru-RU" w:bidi="ru-RU"/>
      </w:rPr>
    </w:lvl>
    <w:lvl w:ilvl="4" w:tplc="12A82D6E">
      <w:numFmt w:val="bullet"/>
      <w:lvlText w:val="•"/>
      <w:lvlJc w:val="left"/>
      <w:pPr>
        <w:ind w:left="4138" w:hanging="355"/>
      </w:pPr>
      <w:rPr>
        <w:rFonts w:hint="default"/>
        <w:lang w:val="ru-RU" w:eastAsia="ru-RU" w:bidi="ru-RU"/>
      </w:rPr>
    </w:lvl>
    <w:lvl w:ilvl="5" w:tplc="55527DBA">
      <w:numFmt w:val="bullet"/>
      <w:lvlText w:val="•"/>
      <w:lvlJc w:val="left"/>
      <w:pPr>
        <w:ind w:left="5143" w:hanging="355"/>
      </w:pPr>
      <w:rPr>
        <w:rFonts w:hint="default"/>
        <w:lang w:val="ru-RU" w:eastAsia="ru-RU" w:bidi="ru-RU"/>
      </w:rPr>
    </w:lvl>
    <w:lvl w:ilvl="6" w:tplc="C212DB4E">
      <w:numFmt w:val="bullet"/>
      <w:lvlText w:val="•"/>
      <w:lvlJc w:val="left"/>
      <w:pPr>
        <w:ind w:left="6147" w:hanging="355"/>
      </w:pPr>
      <w:rPr>
        <w:rFonts w:hint="default"/>
        <w:lang w:val="ru-RU" w:eastAsia="ru-RU" w:bidi="ru-RU"/>
      </w:rPr>
    </w:lvl>
    <w:lvl w:ilvl="7" w:tplc="C124F490">
      <w:numFmt w:val="bullet"/>
      <w:lvlText w:val="•"/>
      <w:lvlJc w:val="left"/>
      <w:pPr>
        <w:ind w:left="7152" w:hanging="355"/>
      </w:pPr>
      <w:rPr>
        <w:rFonts w:hint="default"/>
        <w:lang w:val="ru-RU" w:eastAsia="ru-RU" w:bidi="ru-RU"/>
      </w:rPr>
    </w:lvl>
    <w:lvl w:ilvl="8" w:tplc="D6C0309A">
      <w:numFmt w:val="bullet"/>
      <w:lvlText w:val="•"/>
      <w:lvlJc w:val="left"/>
      <w:pPr>
        <w:ind w:left="8157" w:hanging="355"/>
      </w:pPr>
      <w:rPr>
        <w:rFonts w:hint="default"/>
        <w:lang w:val="ru-RU" w:eastAsia="ru-RU" w:bidi="ru-RU"/>
      </w:rPr>
    </w:lvl>
  </w:abstractNum>
  <w:abstractNum w:abstractNumId="21" w15:restartNumberingAfterBreak="0">
    <w:nsid w:val="4A130F8D"/>
    <w:multiLevelType w:val="hybridMultilevel"/>
    <w:tmpl w:val="BD82952A"/>
    <w:lvl w:ilvl="0" w:tplc="E66C8218">
      <w:start w:val="1"/>
      <w:numFmt w:val="decimal"/>
      <w:lvlText w:val="%1)"/>
      <w:lvlJc w:val="left"/>
      <w:pPr>
        <w:ind w:left="118" w:hanging="305"/>
      </w:pPr>
      <w:rPr>
        <w:rFonts w:ascii="Times New Roman" w:eastAsia="Times New Roman" w:hAnsi="Times New Roman" w:cs="Times New Roman" w:hint="default"/>
        <w:w w:val="100"/>
        <w:sz w:val="24"/>
        <w:szCs w:val="24"/>
        <w:lang w:val="ru-RU" w:eastAsia="ru-RU" w:bidi="ru-RU"/>
      </w:rPr>
    </w:lvl>
    <w:lvl w:ilvl="1" w:tplc="38EAB918">
      <w:numFmt w:val="bullet"/>
      <w:lvlText w:val="•"/>
      <w:lvlJc w:val="left"/>
      <w:pPr>
        <w:ind w:left="1124" w:hanging="305"/>
      </w:pPr>
      <w:rPr>
        <w:rFonts w:hint="default"/>
        <w:lang w:val="ru-RU" w:eastAsia="ru-RU" w:bidi="ru-RU"/>
      </w:rPr>
    </w:lvl>
    <w:lvl w:ilvl="2" w:tplc="7CFE7DD4">
      <w:numFmt w:val="bullet"/>
      <w:lvlText w:val="•"/>
      <w:lvlJc w:val="left"/>
      <w:pPr>
        <w:ind w:left="2129" w:hanging="305"/>
      </w:pPr>
      <w:rPr>
        <w:rFonts w:hint="default"/>
        <w:lang w:val="ru-RU" w:eastAsia="ru-RU" w:bidi="ru-RU"/>
      </w:rPr>
    </w:lvl>
    <w:lvl w:ilvl="3" w:tplc="ACD61976">
      <w:numFmt w:val="bullet"/>
      <w:lvlText w:val="•"/>
      <w:lvlJc w:val="left"/>
      <w:pPr>
        <w:ind w:left="3133" w:hanging="305"/>
      </w:pPr>
      <w:rPr>
        <w:rFonts w:hint="default"/>
        <w:lang w:val="ru-RU" w:eastAsia="ru-RU" w:bidi="ru-RU"/>
      </w:rPr>
    </w:lvl>
    <w:lvl w:ilvl="4" w:tplc="168A150E">
      <w:numFmt w:val="bullet"/>
      <w:lvlText w:val="•"/>
      <w:lvlJc w:val="left"/>
      <w:pPr>
        <w:ind w:left="4138" w:hanging="305"/>
      </w:pPr>
      <w:rPr>
        <w:rFonts w:hint="default"/>
        <w:lang w:val="ru-RU" w:eastAsia="ru-RU" w:bidi="ru-RU"/>
      </w:rPr>
    </w:lvl>
    <w:lvl w:ilvl="5" w:tplc="16E8333E">
      <w:numFmt w:val="bullet"/>
      <w:lvlText w:val="•"/>
      <w:lvlJc w:val="left"/>
      <w:pPr>
        <w:ind w:left="5143" w:hanging="305"/>
      </w:pPr>
      <w:rPr>
        <w:rFonts w:hint="default"/>
        <w:lang w:val="ru-RU" w:eastAsia="ru-RU" w:bidi="ru-RU"/>
      </w:rPr>
    </w:lvl>
    <w:lvl w:ilvl="6" w:tplc="54CC7A7A">
      <w:numFmt w:val="bullet"/>
      <w:lvlText w:val="•"/>
      <w:lvlJc w:val="left"/>
      <w:pPr>
        <w:ind w:left="6147" w:hanging="305"/>
      </w:pPr>
      <w:rPr>
        <w:rFonts w:hint="default"/>
        <w:lang w:val="ru-RU" w:eastAsia="ru-RU" w:bidi="ru-RU"/>
      </w:rPr>
    </w:lvl>
    <w:lvl w:ilvl="7" w:tplc="0562C636">
      <w:numFmt w:val="bullet"/>
      <w:pStyle w:val="8"/>
      <w:lvlText w:val="•"/>
      <w:lvlJc w:val="left"/>
      <w:pPr>
        <w:ind w:left="7152" w:hanging="305"/>
      </w:pPr>
      <w:rPr>
        <w:rFonts w:hint="default"/>
        <w:lang w:val="ru-RU" w:eastAsia="ru-RU" w:bidi="ru-RU"/>
      </w:rPr>
    </w:lvl>
    <w:lvl w:ilvl="8" w:tplc="87CC070C">
      <w:numFmt w:val="bullet"/>
      <w:lvlText w:val="•"/>
      <w:lvlJc w:val="left"/>
      <w:pPr>
        <w:ind w:left="8157" w:hanging="305"/>
      </w:pPr>
      <w:rPr>
        <w:rFonts w:hint="default"/>
        <w:lang w:val="ru-RU" w:eastAsia="ru-RU" w:bidi="ru-RU"/>
      </w:rPr>
    </w:lvl>
  </w:abstractNum>
  <w:abstractNum w:abstractNumId="22" w15:restartNumberingAfterBreak="0">
    <w:nsid w:val="4BE71C36"/>
    <w:multiLevelType w:val="hybridMultilevel"/>
    <w:tmpl w:val="AC9456D4"/>
    <w:lvl w:ilvl="0" w:tplc="8DD6AEB4">
      <w:start w:val="4"/>
      <w:numFmt w:val="decimal"/>
      <w:lvlText w:val="%1"/>
      <w:lvlJc w:val="left"/>
      <w:pPr>
        <w:ind w:left="3685" w:hanging="423"/>
      </w:pPr>
      <w:rPr>
        <w:rFonts w:hint="default"/>
        <w:lang w:val="ru-RU" w:eastAsia="ru-RU" w:bidi="ru-RU"/>
      </w:rPr>
    </w:lvl>
    <w:lvl w:ilvl="1" w:tplc="E20A5392">
      <w:numFmt w:val="none"/>
      <w:lvlText w:val=""/>
      <w:lvlJc w:val="left"/>
      <w:pPr>
        <w:tabs>
          <w:tab w:val="num" w:pos="360"/>
        </w:tabs>
      </w:pPr>
    </w:lvl>
    <w:lvl w:ilvl="2" w:tplc="81CE519A">
      <w:start w:val="1"/>
      <w:numFmt w:val="decimal"/>
      <w:lvlText w:val="%3."/>
      <w:lvlJc w:val="left"/>
      <w:pPr>
        <w:ind w:left="118" w:hanging="521"/>
      </w:pPr>
      <w:rPr>
        <w:rFonts w:ascii="Times New Roman" w:eastAsia="Times New Roman" w:hAnsi="Times New Roman" w:cs="Times New Roman" w:hint="default"/>
        <w:w w:val="100"/>
        <w:sz w:val="24"/>
        <w:szCs w:val="24"/>
        <w:lang w:val="ru-RU" w:eastAsia="ru-RU" w:bidi="ru-RU"/>
      </w:rPr>
    </w:lvl>
    <w:lvl w:ilvl="3" w:tplc="A302FA7A">
      <w:numFmt w:val="bullet"/>
      <w:lvlText w:val="•"/>
      <w:lvlJc w:val="left"/>
      <w:pPr>
        <w:ind w:left="5121" w:hanging="521"/>
      </w:pPr>
      <w:rPr>
        <w:rFonts w:hint="default"/>
        <w:lang w:val="ru-RU" w:eastAsia="ru-RU" w:bidi="ru-RU"/>
      </w:rPr>
    </w:lvl>
    <w:lvl w:ilvl="4" w:tplc="B9BCD182">
      <w:numFmt w:val="bullet"/>
      <w:lvlText w:val="•"/>
      <w:lvlJc w:val="left"/>
      <w:pPr>
        <w:ind w:left="5842" w:hanging="521"/>
      </w:pPr>
      <w:rPr>
        <w:rFonts w:hint="default"/>
        <w:lang w:val="ru-RU" w:eastAsia="ru-RU" w:bidi="ru-RU"/>
      </w:rPr>
    </w:lvl>
    <w:lvl w:ilvl="5" w:tplc="F5B49F46">
      <w:numFmt w:val="bullet"/>
      <w:lvlText w:val="•"/>
      <w:lvlJc w:val="left"/>
      <w:pPr>
        <w:ind w:left="6562" w:hanging="521"/>
      </w:pPr>
      <w:rPr>
        <w:rFonts w:hint="default"/>
        <w:lang w:val="ru-RU" w:eastAsia="ru-RU" w:bidi="ru-RU"/>
      </w:rPr>
    </w:lvl>
    <w:lvl w:ilvl="6" w:tplc="C07E17FE">
      <w:numFmt w:val="bullet"/>
      <w:lvlText w:val="•"/>
      <w:lvlJc w:val="left"/>
      <w:pPr>
        <w:ind w:left="7283" w:hanging="521"/>
      </w:pPr>
      <w:rPr>
        <w:rFonts w:hint="default"/>
        <w:lang w:val="ru-RU" w:eastAsia="ru-RU" w:bidi="ru-RU"/>
      </w:rPr>
    </w:lvl>
    <w:lvl w:ilvl="7" w:tplc="AEA2E858">
      <w:numFmt w:val="bullet"/>
      <w:lvlText w:val="•"/>
      <w:lvlJc w:val="left"/>
      <w:pPr>
        <w:ind w:left="8004" w:hanging="521"/>
      </w:pPr>
      <w:rPr>
        <w:rFonts w:hint="default"/>
        <w:lang w:val="ru-RU" w:eastAsia="ru-RU" w:bidi="ru-RU"/>
      </w:rPr>
    </w:lvl>
    <w:lvl w:ilvl="8" w:tplc="061E0D98">
      <w:numFmt w:val="bullet"/>
      <w:lvlText w:val="•"/>
      <w:lvlJc w:val="left"/>
      <w:pPr>
        <w:ind w:left="8724" w:hanging="521"/>
      </w:pPr>
      <w:rPr>
        <w:rFonts w:hint="default"/>
        <w:lang w:val="ru-RU" w:eastAsia="ru-RU" w:bidi="ru-RU"/>
      </w:rPr>
    </w:lvl>
  </w:abstractNum>
  <w:abstractNum w:abstractNumId="23" w15:restartNumberingAfterBreak="0">
    <w:nsid w:val="4C326742"/>
    <w:multiLevelType w:val="hybridMultilevel"/>
    <w:tmpl w:val="698A38DE"/>
    <w:lvl w:ilvl="0" w:tplc="1FCE73A2">
      <w:start w:val="1"/>
      <w:numFmt w:val="decimal"/>
      <w:lvlText w:val="%1)"/>
      <w:lvlJc w:val="left"/>
      <w:pPr>
        <w:ind w:left="118" w:hanging="355"/>
      </w:pPr>
      <w:rPr>
        <w:rFonts w:ascii="Times New Roman" w:eastAsia="Times New Roman" w:hAnsi="Times New Roman" w:cs="Times New Roman" w:hint="default"/>
        <w:w w:val="100"/>
        <w:sz w:val="24"/>
        <w:szCs w:val="24"/>
        <w:lang w:val="ru-RU" w:eastAsia="ru-RU" w:bidi="ru-RU"/>
      </w:rPr>
    </w:lvl>
    <w:lvl w:ilvl="1" w:tplc="6E66ABA2">
      <w:numFmt w:val="bullet"/>
      <w:lvlText w:val="•"/>
      <w:lvlJc w:val="left"/>
      <w:pPr>
        <w:ind w:left="1124" w:hanging="355"/>
      </w:pPr>
      <w:rPr>
        <w:rFonts w:hint="default"/>
        <w:lang w:val="ru-RU" w:eastAsia="ru-RU" w:bidi="ru-RU"/>
      </w:rPr>
    </w:lvl>
    <w:lvl w:ilvl="2" w:tplc="D7600D06">
      <w:numFmt w:val="bullet"/>
      <w:lvlText w:val="•"/>
      <w:lvlJc w:val="left"/>
      <w:pPr>
        <w:ind w:left="2129" w:hanging="355"/>
      </w:pPr>
      <w:rPr>
        <w:rFonts w:hint="default"/>
        <w:lang w:val="ru-RU" w:eastAsia="ru-RU" w:bidi="ru-RU"/>
      </w:rPr>
    </w:lvl>
    <w:lvl w:ilvl="3" w:tplc="00925044">
      <w:numFmt w:val="bullet"/>
      <w:lvlText w:val="•"/>
      <w:lvlJc w:val="left"/>
      <w:pPr>
        <w:ind w:left="3133" w:hanging="355"/>
      </w:pPr>
      <w:rPr>
        <w:rFonts w:hint="default"/>
        <w:lang w:val="ru-RU" w:eastAsia="ru-RU" w:bidi="ru-RU"/>
      </w:rPr>
    </w:lvl>
    <w:lvl w:ilvl="4" w:tplc="CA3E4CBA">
      <w:numFmt w:val="bullet"/>
      <w:lvlText w:val="•"/>
      <w:lvlJc w:val="left"/>
      <w:pPr>
        <w:ind w:left="4138" w:hanging="355"/>
      </w:pPr>
      <w:rPr>
        <w:rFonts w:hint="default"/>
        <w:lang w:val="ru-RU" w:eastAsia="ru-RU" w:bidi="ru-RU"/>
      </w:rPr>
    </w:lvl>
    <w:lvl w:ilvl="5" w:tplc="F6E2CD60">
      <w:numFmt w:val="bullet"/>
      <w:lvlText w:val="•"/>
      <w:lvlJc w:val="left"/>
      <w:pPr>
        <w:ind w:left="5143" w:hanging="355"/>
      </w:pPr>
      <w:rPr>
        <w:rFonts w:hint="default"/>
        <w:lang w:val="ru-RU" w:eastAsia="ru-RU" w:bidi="ru-RU"/>
      </w:rPr>
    </w:lvl>
    <w:lvl w:ilvl="6" w:tplc="5C56E16C">
      <w:numFmt w:val="bullet"/>
      <w:lvlText w:val="•"/>
      <w:lvlJc w:val="left"/>
      <w:pPr>
        <w:ind w:left="6147" w:hanging="355"/>
      </w:pPr>
      <w:rPr>
        <w:rFonts w:hint="default"/>
        <w:lang w:val="ru-RU" w:eastAsia="ru-RU" w:bidi="ru-RU"/>
      </w:rPr>
    </w:lvl>
    <w:lvl w:ilvl="7" w:tplc="706ECD7A">
      <w:numFmt w:val="bullet"/>
      <w:lvlText w:val="•"/>
      <w:lvlJc w:val="left"/>
      <w:pPr>
        <w:ind w:left="7152" w:hanging="355"/>
      </w:pPr>
      <w:rPr>
        <w:rFonts w:hint="default"/>
        <w:lang w:val="ru-RU" w:eastAsia="ru-RU" w:bidi="ru-RU"/>
      </w:rPr>
    </w:lvl>
    <w:lvl w:ilvl="8" w:tplc="62A27630">
      <w:numFmt w:val="bullet"/>
      <w:lvlText w:val="•"/>
      <w:lvlJc w:val="left"/>
      <w:pPr>
        <w:ind w:left="8157" w:hanging="355"/>
      </w:pPr>
      <w:rPr>
        <w:rFonts w:hint="default"/>
        <w:lang w:val="ru-RU" w:eastAsia="ru-RU" w:bidi="ru-RU"/>
      </w:rPr>
    </w:lvl>
  </w:abstractNum>
  <w:abstractNum w:abstractNumId="24" w15:restartNumberingAfterBreak="0">
    <w:nsid w:val="4DEF1E6A"/>
    <w:multiLevelType w:val="hybridMultilevel"/>
    <w:tmpl w:val="176E4824"/>
    <w:lvl w:ilvl="0" w:tplc="13E21D66">
      <w:start w:val="3"/>
      <w:numFmt w:val="decimal"/>
      <w:lvlText w:val="%1."/>
      <w:lvlJc w:val="left"/>
      <w:pPr>
        <w:ind w:left="795" w:hanging="281"/>
      </w:pPr>
      <w:rPr>
        <w:rFonts w:ascii="Times New Roman" w:eastAsia="Times New Roman" w:hAnsi="Times New Roman" w:cs="Times New Roman" w:hint="default"/>
        <w:b/>
        <w:bCs/>
        <w:w w:val="100"/>
        <w:sz w:val="28"/>
        <w:szCs w:val="28"/>
        <w:lang w:val="ru-RU" w:eastAsia="ru-RU" w:bidi="ru-RU"/>
      </w:rPr>
    </w:lvl>
    <w:lvl w:ilvl="1" w:tplc="59A0A98E">
      <w:start w:val="1"/>
      <w:numFmt w:val="decimal"/>
      <w:lvlText w:val="%2."/>
      <w:lvlJc w:val="left"/>
      <w:pPr>
        <w:ind w:left="1107" w:hanging="281"/>
      </w:pPr>
      <w:rPr>
        <w:rFonts w:ascii="Times New Roman" w:eastAsia="Times New Roman" w:hAnsi="Times New Roman" w:cs="Times New Roman" w:hint="default"/>
        <w:w w:val="100"/>
        <w:sz w:val="28"/>
        <w:szCs w:val="28"/>
        <w:lang w:val="ru-RU" w:eastAsia="ru-RU" w:bidi="ru-RU"/>
      </w:rPr>
    </w:lvl>
    <w:lvl w:ilvl="2" w:tplc="5EB00E22">
      <w:numFmt w:val="bullet"/>
      <w:lvlText w:val="•"/>
      <w:lvlJc w:val="left"/>
      <w:pPr>
        <w:ind w:left="1120" w:hanging="281"/>
      </w:pPr>
      <w:rPr>
        <w:rFonts w:hint="default"/>
        <w:lang w:val="ru-RU" w:eastAsia="ru-RU" w:bidi="ru-RU"/>
      </w:rPr>
    </w:lvl>
    <w:lvl w:ilvl="3" w:tplc="B2945866">
      <w:numFmt w:val="bullet"/>
      <w:lvlText w:val="•"/>
      <w:lvlJc w:val="left"/>
      <w:pPr>
        <w:ind w:left="1480" w:hanging="281"/>
      </w:pPr>
      <w:rPr>
        <w:rFonts w:hint="default"/>
        <w:lang w:val="ru-RU" w:eastAsia="ru-RU" w:bidi="ru-RU"/>
      </w:rPr>
    </w:lvl>
    <w:lvl w:ilvl="4" w:tplc="C290BB06">
      <w:numFmt w:val="bullet"/>
      <w:lvlText w:val="•"/>
      <w:lvlJc w:val="left"/>
      <w:pPr>
        <w:ind w:left="2720" w:hanging="281"/>
      </w:pPr>
      <w:rPr>
        <w:rFonts w:hint="default"/>
        <w:lang w:val="ru-RU" w:eastAsia="ru-RU" w:bidi="ru-RU"/>
      </w:rPr>
    </w:lvl>
    <w:lvl w:ilvl="5" w:tplc="75C0A5A6">
      <w:numFmt w:val="bullet"/>
      <w:lvlText w:val="•"/>
      <w:lvlJc w:val="left"/>
      <w:pPr>
        <w:ind w:left="3961" w:hanging="281"/>
      </w:pPr>
      <w:rPr>
        <w:rFonts w:hint="default"/>
        <w:lang w:val="ru-RU" w:eastAsia="ru-RU" w:bidi="ru-RU"/>
      </w:rPr>
    </w:lvl>
    <w:lvl w:ilvl="6" w:tplc="6D8060D6">
      <w:numFmt w:val="bullet"/>
      <w:lvlText w:val="•"/>
      <w:lvlJc w:val="left"/>
      <w:pPr>
        <w:ind w:left="5202" w:hanging="281"/>
      </w:pPr>
      <w:rPr>
        <w:rFonts w:hint="default"/>
        <w:lang w:val="ru-RU" w:eastAsia="ru-RU" w:bidi="ru-RU"/>
      </w:rPr>
    </w:lvl>
    <w:lvl w:ilvl="7" w:tplc="8D649A4C">
      <w:numFmt w:val="bullet"/>
      <w:lvlText w:val="•"/>
      <w:lvlJc w:val="left"/>
      <w:pPr>
        <w:ind w:left="6443" w:hanging="281"/>
      </w:pPr>
      <w:rPr>
        <w:rFonts w:hint="default"/>
        <w:lang w:val="ru-RU" w:eastAsia="ru-RU" w:bidi="ru-RU"/>
      </w:rPr>
    </w:lvl>
    <w:lvl w:ilvl="8" w:tplc="DDE64E58">
      <w:numFmt w:val="bullet"/>
      <w:lvlText w:val="•"/>
      <w:lvlJc w:val="left"/>
      <w:pPr>
        <w:ind w:left="7684" w:hanging="281"/>
      </w:pPr>
      <w:rPr>
        <w:rFonts w:hint="default"/>
        <w:lang w:val="ru-RU" w:eastAsia="ru-RU" w:bidi="ru-RU"/>
      </w:rPr>
    </w:lvl>
  </w:abstractNum>
  <w:abstractNum w:abstractNumId="25" w15:restartNumberingAfterBreak="0">
    <w:nsid w:val="56F407DC"/>
    <w:multiLevelType w:val="hybridMultilevel"/>
    <w:tmpl w:val="4DE851D6"/>
    <w:lvl w:ilvl="0" w:tplc="F7D44B86">
      <w:start w:val="1"/>
      <w:numFmt w:val="decimal"/>
      <w:lvlText w:val="%1."/>
      <w:lvlJc w:val="left"/>
      <w:pPr>
        <w:ind w:left="118" w:hanging="281"/>
      </w:pPr>
      <w:rPr>
        <w:rFonts w:ascii="Times New Roman" w:eastAsia="Times New Roman" w:hAnsi="Times New Roman" w:cs="Times New Roman" w:hint="default"/>
        <w:w w:val="100"/>
        <w:sz w:val="24"/>
        <w:szCs w:val="24"/>
        <w:lang w:val="ru-RU" w:eastAsia="ru-RU" w:bidi="ru-RU"/>
      </w:rPr>
    </w:lvl>
    <w:lvl w:ilvl="1" w:tplc="9DC2CC48">
      <w:numFmt w:val="bullet"/>
      <w:lvlText w:val="•"/>
      <w:lvlJc w:val="left"/>
      <w:pPr>
        <w:ind w:left="1124" w:hanging="281"/>
      </w:pPr>
      <w:rPr>
        <w:rFonts w:hint="default"/>
        <w:lang w:val="ru-RU" w:eastAsia="ru-RU" w:bidi="ru-RU"/>
      </w:rPr>
    </w:lvl>
    <w:lvl w:ilvl="2" w:tplc="9E04AF40">
      <w:numFmt w:val="bullet"/>
      <w:lvlText w:val="•"/>
      <w:lvlJc w:val="left"/>
      <w:pPr>
        <w:ind w:left="2129" w:hanging="281"/>
      </w:pPr>
      <w:rPr>
        <w:rFonts w:hint="default"/>
        <w:lang w:val="ru-RU" w:eastAsia="ru-RU" w:bidi="ru-RU"/>
      </w:rPr>
    </w:lvl>
    <w:lvl w:ilvl="3" w:tplc="C588A5C2">
      <w:numFmt w:val="bullet"/>
      <w:lvlText w:val="•"/>
      <w:lvlJc w:val="left"/>
      <w:pPr>
        <w:ind w:left="3133" w:hanging="281"/>
      </w:pPr>
      <w:rPr>
        <w:rFonts w:hint="default"/>
        <w:lang w:val="ru-RU" w:eastAsia="ru-RU" w:bidi="ru-RU"/>
      </w:rPr>
    </w:lvl>
    <w:lvl w:ilvl="4" w:tplc="6DBC5434">
      <w:numFmt w:val="bullet"/>
      <w:lvlText w:val="•"/>
      <w:lvlJc w:val="left"/>
      <w:pPr>
        <w:ind w:left="4138" w:hanging="281"/>
      </w:pPr>
      <w:rPr>
        <w:rFonts w:hint="default"/>
        <w:lang w:val="ru-RU" w:eastAsia="ru-RU" w:bidi="ru-RU"/>
      </w:rPr>
    </w:lvl>
    <w:lvl w:ilvl="5" w:tplc="C7C2FAEA">
      <w:numFmt w:val="bullet"/>
      <w:lvlText w:val="•"/>
      <w:lvlJc w:val="left"/>
      <w:pPr>
        <w:ind w:left="5143" w:hanging="281"/>
      </w:pPr>
      <w:rPr>
        <w:rFonts w:hint="default"/>
        <w:lang w:val="ru-RU" w:eastAsia="ru-RU" w:bidi="ru-RU"/>
      </w:rPr>
    </w:lvl>
    <w:lvl w:ilvl="6" w:tplc="9A288DCC">
      <w:numFmt w:val="bullet"/>
      <w:lvlText w:val="•"/>
      <w:lvlJc w:val="left"/>
      <w:pPr>
        <w:ind w:left="6147" w:hanging="281"/>
      </w:pPr>
      <w:rPr>
        <w:rFonts w:hint="default"/>
        <w:lang w:val="ru-RU" w:eastAsia="ru-RU" w:bidi="ru-RU"/>
      </w:rPr>
    </w:lvl>
    <w:lvl w:ilvl="7" w:tplc="3EB87250">
      <w:numFmt w:val="bullet"/>
      <w:lvlText w:val="•"/>
      <w:lvlJc w:val="left"/>
      <w:pPr>
        <w:ind w:left="7152" w:hanging="281"/>
      </w:pPr>
      <w:rPr>
        <w:rFonts w:hint="default"/>
        <w:lang w:val="ru-RU" w:eastAsia="ru-RU" w:bidi="ru-RU"/>
      </w:rPr>
    </w:lvl>
    <w:lvl w:ilvl="8" w:tplc="D1683426">
      <w:numFmt w:val="bullet"/>
      <w:lvlText w:val="•"/>
      <w:lvlJc w:val="left"/>
      <w:pPr>
        <w:ind w:left="8157" w:hanging="281"/>
      </w:pPr>
      <w:rPr>
        <w:rFonts w:hint="default"/>
        <w:lang w:val="ru-RU" w:eastAsia="ru-RU" w:bidi="ru-RU"/>
      </w:rPr>
    </w:lvl>
  </w:abstractNum>
  <w:abstractNum w:abstractNumId="26" w15:restartNumberingAfterBreak="0">
    <w:nsid w:val="587E13A8"/>
    <w:multiLevelType w:val="hybridMultilevel"/>
    <w:tmpl w:val="42DC7C72"/>
    <w:lvl w:ilvl="0" w:tplc="86784F06">
      <w:start w:val="1"/>
      <w:numFmt w:val="decimal"/>
      <w:lvlText w:val="%1."/>
      <w:lvlJc w:val="left"/>
      <w:pPr>
        <w:ind w:left="118" w:hanging="281"/>
      </w:pPr>
      <w:rPr>
        <w:rFonts w:ascii="Times New Roman" w:eastAsia="Times New Roman" w:hAnsi="Times New Roman" w:cs="Times New Roman" w:hint="default"/>
        <w:w w:val="100"/>
        <w:sz w:val="24"/>
        <w:szCs w:val="24"/>
        <w:lang w:val="ru-RU" w:eastAsia="ru-RU" w:bidi="ru-RU"/>
      </w:rPr>
    </w:lvl>
    <w:lvl w:ilvl="1" w:tplc="3AEE2220">
      <w:numFmt w:val="bullet"/>
      <w:lvlText w:val="•"/>
      <w:lvlJc w:val="left"/>
      <w:pPr>
        <w:ind w:left="1180" w:hanging="281"/>
      </w:pPr>
      <w:rPr>
        <w:rFonts w:hint="default"/>
        <w:lang w:val="ru-RU" w:eastAsia="ru-RU" w:bidi="ru-RU"/>
      </w:rPr>
    </w:lvl>
    <w:lvl w:ilvl="2" w:tplc="898C4A28">
      <w:numFmt w:val="bullet"/>
      <w:lvlText w:val="•"/>
      <w:lvlJc w:val="left"/>
      <w:pPr>
        <w:ind w:left="2178" w:hanging="281"/>
      </w:pPr>
      <w:rPr>
        <w:rFonts w:hint="default"/>
        <w:lang w:val="ru-RU" w:eastAsia="ru-RU" w:bidi="ru-RU"/>
      </w:rPr>
    </w:lvl>
    <w:lvl w:ilvl="3" w:tplc="7702E596">
      <w:numFmt w:val="bullet"/>
      <w:lvlText w:val="•"/>
      <w:lvlJc w:val="left"/>
      <w:pPr>
        <w:ind w:left="3176" w:hanging="281"/>
      </w:pPr>
      <w:rPr>
        <w:rFonts w:hint="default"/>
        <w:lang w:val="ru-RU" w:eastAsia="ru-RU" w:bidi="ru-RU"/>
      </w:rPr>
    </w:lvl>
    <w:lvl w:ilvl="4" w:tplc="353A7622">
      <w:numFmt w:val="bullet"/>
      <w:lvlText w:val="•"/>
      <w:lvlJc w:val="left"/>
      <w:pPr>
        <w:ind w:left="4175" w:hanging="281"/>
      </w:pPr>
      <w:rPr>
        <w:rFonts w:hint="default"/>
        <w:lang w:val="ru-RU" w:eastAsia="ru-RU" w:bidi="ru-RU"/>
      </w:rPr>
    </w:lvl>
    <w:lvl w:ilvl="5" w:tplc="7F44B36E">
      <w:numFmt w:val="bullet"/>
      <w:lvlText w:val="•"/>
      <w:lvlJc w:val="left"/>
      <w:pPr>
        <w:ind w:left="5173" w:hanging="281"/>
      </w:pPr>
      <w:rPr>
        <w:rFonts w:hint="default"/>
        <w:lang w:val="ru-RU" w:eastAsia="ru-RU" w:bidi="ru-RU"/>
      </w:rPr>
    </w:lvl>
    <w:lvl w:ilvl="6" w:tplc="190AF8D0">
      <w:numFmt w:val="bullet"/>
      <w:lvlText w:val="•"/>
      <w:lvlJc w:val="left"/>
      <w:pPr>
        <w:ind w:left="6172" w:hanging="281"/>
      </w:pPr>
      <w:rPr>
        <w:rFonts w:hint="default"/>
        <w:lang w:val="ru-RU" w:eastAsia="ru-RU" w:bidi="ru-RU"/>
      </w:rPr>
    </w:lvl>
    <w:lvl w:ilvl="7" w:tplc="F44E1EC6">
      <w:numFmt w:val="bullet"/>
      <w:lvlText w:val="•"/>
      <w:lvlJc w:val="left"/>
      <w:pPr>
        <w:ind w:left="7170" w:hanging="281"/>
      </w:pPr>
      <w:rPr>
        <w:rFonts w:hint="default"/>
        <w:lang w:val="ru-RU" w:eastAsia="ru-RU" w:bidi="ru-RU"/>
      </w:rPr>
    </w:lvl>
    <w:lvl w:ilvl="8" w:tplc="D9728046">
      <w:numFmt w:val="bullet"/>
      <w:lvlText w:val="•"/>
      <w:lvlJc w:val="left"/>
      <w:pPr>
        <w:ind w:left="8169" w:hanging="281"/>
      </w:pPr>
      <w:rPr>
        <w:rFonts w:hint="default"/>
        <w:lang w:val="ru-RU" w:eastAsia="ru-RU" w:bidi="ru-RU"/>
      </w:rPr>
    </w:lvl>
  </w:abstractNum>
  <w:abstractNum w:abstractNumId="27" w15:restartNumberingAfterBreak="0">
    <w:nsid w:val="58AE470B"/>
    <w:multiLevelType w:val="hybridMultilevel"/>
    <w:tmpl w:val="CDDC2A32"/>
    <w:lvl w:ilvl="0" w:tplc="05C0140E">
      <w:start w:val="1"/>
      <w:numFmt w:val="decimal"/>
      <w:lvlText w:val="%1)"/>
      <w:lvlJc w:val="left"/>
      <w:pPr>
        <w:ind w:left="118" w:hanging="305"/>
      </w:pPr>
      <w:rPr>
        <w:rFonts w:ascii="Times New Roman" w:eastAsia="Times New Roman" w:hAnsi="Times New Roman" w:cs="Times New Roman" w:hint="default"/>
        <w:w w:val="100"/>
        <w:sz w:val="24"/>
        <w:szCs w:val="24"/>
        <w:lang w:val="ru-RU" w:eastAsia="ru-RU" w:bidi="ru-RU"/>
      </w:rPr>
    </w:lvl>
    <w:lvl w:ilvl="1" w:tplc="1E307048">
      <w:numFmt w:val="bullet"/>
      <w:lvlText w:val="•"/>
      <w:lvlJc w:val="left"/>
      <w:pPr>
        <w:ind w:left="1124" w:hanging="305"/>
      </w:pPr>
      <w:rPr>
        <w:rFonts w:hint="default"/>
        <w:lang w:val="ru-RU" w:eastAsia="ru-RU" w:bidi="ru-RU"/>
      </w:rPr>
    </w:lvl>
    <w:lvl w:ilvl="2" w:tplc="03E24678">
      <w:numFmt w:val="bullet"/>
      <w:lvlText w:val="•"/>
      <w:lvlJc w:val="left"/>
      <w:pPr>
        <w:ind w:left="2129" w:hanging="305"/>
      </w:pPr>
      <w:rPr>
        <w:rFonts w:hint="default"/>
        <w:lang w:val="ru-RU" w:eastAsia="ru-RU" w:bidi="ru-RU"/>
      </w:rPr>
    </w:lvl>
    <w:lvl w:ilvl="3" w:tplc="FB687D60">
      <w:numFmt w:val="bullet"/>
      <w:lvlText w:val="•"/>
      <w:lvlJc w:val="left"/>
      <w:pPr>
        <w:ind w:left="3133" w:hanging="305"/>
      </w:pPr>
      <w:rPr>
        <w:rFonts w:hint="default"/>
        <w:lang w:val="ru-RU" w:eastAsia="ru-RU" w:bidi="ru-RU"/>
      </w:rPr>
    </w:lvl>
    <w:lvl w:ilvl="4" w:tplc="66543ECC">
      <w:numFmt w:val="bullet"/>
      <w:lvlText w:val="•"/>
      <w:lvlJc w:val="left"/>
      <w:pPr>
        <w:ind w:left="4138" w:hanging="305"/>
      </w:pPr>
      <w:rPr>
        <w:rFonts w:hint="default"/>
        <w:lang w:val="ru-RU" w:eastAsia="ru-RU" w:bidi="ru-RU"/>
      </w:rPr>
    </w:lvl>
    <w:lvl w:ilvl="5" w:tplc="83DC2C0E">
      <w:numFmt w:val="bullet"/>
      <w:lvlText w:val="•"/>
      <w:lvlJc w:val="left"/>
      <w:pPr>
        <w:ind w:left="5143" w:hanging="305"/>
      </w:pPr>
      <w:rPr>
        <w:rFonts w:hint="default"/>
        <w:lang w:val="ru-RU" w:eastAsia="ru-RU" w:bidi="ru-RU"/>
      </w:rPr>
    </w:lvl>
    <w:lvl w:ilvl="6" w:tplc="68BEA8BC">
      <w:numFmt w:val="bullet"/>
      <w:lvlText w:val="•"/>
      <w:lvlJc w:val="left"/>
      <w:pPr>
        <w:ind w:left="6147" w:hanging="305"/>
      </w:pPr>
      <w:rPr>
        <w:rFonts w:hint="default"/>
        <w:lang w:val="ru-RU" w:eastAsia="ru-RU" w:bidi="ru-RU"/>
      </w:rPr>
    </w:lvl>
    <w:lvl w:ilvl="7" w:tplc="CEA05F70">
      <w:numFmt w:val="bullet"/>
      <w:lvlText w:val="•"/>
      <w:lvlJc w:val="left"/>
      <w:pPr>
        <w:ind w:left="7152" w:hanging="305"/>
      </w:pPr>
      <w:rPr>
        <w:rFonts w:hint="default"/>
        <w:lang w:val="ru-RU" w:eastAsia="ru-RU" w:bidi="ru-RU"/>
      </w:rPr>
    </w:lvl>
    <w:lvl w:ilvl="8" w:tplc="C014777A">
      <w:numFmt w:val="bullet"/>
      <w:lvlText w:val="•"/>
      <w:lvlJc w:val="left"/>
      <w:pPr>
        <w:ind w:left="8157" w:hanging="305"/>
      </w:pPr>
      <w:rPr>
        <w:rFonts w:hint="default"/>
        <w:lang w:val="ru-RU" w:eastAsia="ru-RU" w:bidi="ru-RU"/>
      </w:rPr>
    </w:lvl>
  </w:abstractNum>
  <w:abstractNum w:abstractNumId="28" w15:restartNumberingAfterBreak="0">
    <w:nsid w:val="5F9527C9"/>
    <w:multiLevelType w:val="hybridMultilevel"/>
    <w:tmpl w:val="6F8CCB9E"/>
    <w:lvl w:ilvl="0" w:tplc="28FE2552">
      <w:start w:val="1"/>
      <w:numFmt w:val="decimal"/>
      <w:lvlText w:val="%1)"/>
      <w:lvlJc w:val="left"/>
      <w:pPr>
        <w:ind w:left="118" w:hanging="389"/>
      </w:pPr>
      <w:rPr>
        <w:rFonts w:ascii="Times New Roman" w:eastAsia="Times New Roman" w:hAnsi="Times New Roman" w:cs="Times New Roman" w:hint="default"/>
        <w:w w:val="100"/>
        <w:sz w:val="24"/>
        <w:szCs w:val="24"/>
        <w:lang w:val="ru-RU" w:eastAsia="ru-RU" w:bidi="ru-RU"/>
      </w:rPr>
    </w:lvl>
    <w:lvl w:ilvl="1" w:tplc="DA9E7F70">
      <w:numFmt w:val="bullet"/>
      <w:lvlText w:val="•"/>
      <w:lvlJc w:val="left"/>
      <w:pPr>
        <w:ind w:left="1124" w:hanging="389"/>
      </w:pPr>
      <w:rPr>
        <w:rFonts w:hint="default"/>
        <w:lang w:val="ru-RU" w:eastAsia="ru-RU" w:bidi="ru-RU"/>
      </w:rPr>
    </w:lvl>
    <w:lvl w:ilvl="2" w:tplc="90105FCE">
      <w:numFmt w:val="bullet"/>
      <w:lvlText w:val="•"/>
      <w:lvlJc w:val="left"/>
      <w:pPr>
        <w:ind w:left="2129" w:hanging="389"/>
      </w:pPr>
      <w:rPr>
        <w:rFonts w:hint="default"/>
        <w:lang w:val="ru-RU" w:eastAsia="ru-RU" w:bidi="ru-RU"/>
      </w:rPr>
    </w:lvl>
    <w:lvl w:ilvl="3" w:tplc="C494D6B2">
      <w:numFmt w:val="bullet"/>
      <w:lvlText w:val="•"/>
      <w:lvlJc w:val="left"/>
      <w:pPr>
        <w:ind w:left="3133" w:hanging="389"/>
      </w:pPr>
      <w:rPr>
        <w:rFonts w:hint="default"/>
        <w:lang w:val="ru-RU" w:eastAsia="ru-RU" w:bidi="ru-RU"/>
      </w:rPr>
    </w:lvl>
    <w:lvl w:ilvl="4" w:tplc="1C72B124">
      <w:numFmt w:val="bullet"/>
      <w:lvlText w:val="•"/>
      <w:lvlJc w:val="left"/>
      <w:pPr>
        <w:ind w:left="4138" w:hanging="389"/>
      </w:pPr>
      <w:rPr>
        <w:rFonts w:hint="default"/>
        <w:lang w:val="ru-RU" w:eastAsia="ru-RU" w:bidi="ru-RU"/>
      </w:rPr>
    </w:lvl>
    <w:lvl w:ilvl="5" w:tplc="61C41A20">
      <w:numFmt w:val="bullet"/>
      <w:lvlText w:val="•"/>
      <w:lvlJc w:val="left"/>
      <w:pPr>
        <w:ind w:left="5143" w:hanging="389"/>
      </w:pPr>
      <w:rPr>
        <w:rFonts w:hint="default"/>
        <w:lang w:val="ru-RU" w:eastAsia="ru-RU" w:bidi="ru-RU"/>
      </w:rPr>
    </w:lvl>
    <w:lvl w:ilvl="6" w:tplc="BD24C1B6">
      <w:numFmt w:val="bullet"/>
      <w:lvlText w:val="•"/>
      <w:lvlJc w:val="left"/>
      <w:pPr>
        <w:ind w:left="6147" w:hanging="389"/>
      </w:pPr>
      <w:rPr>
        <w:rFonts w:hint="default"/>
        <w:lang w:val="ru-RU" w:eastAsia="ru-RU" w:bidi="ru-RU"/>
      </w:rPr>
    </w:lvl>
    <w:lvl w:ilvl="7" w:tplc="E4DA0B1E">
      <w:numFmt w:val="bullet"/>
      <w:lvlText w:val="•"/>
      <w:lvlJc w:val="left"/>
      <w:pPr>
        <w:ind w:left="7152" w:hanging="389"/>
      </w:pPr>
      <w:rPr>
        <w:rFonts w:hint="default"/>
        <w:lang w:val="ru-RU" w:eastAsia="ru-RU" w:bidi="ru-RU"/>
      </w:rPr>
    </w:lvl>
    <w:lvl w:ilvl="8" w:tplc="D6422764">
      <w:numFmt w:val="bullet"/>
      <w:lvlText w:val="•"/>
      <w:lvlJc w:val="left"/>
      <w:pPr>
        <w:ind w:left="8157" w:hanging="389"/>
      </w:pPr>
      <w:rPr>
        <w:rFonts w:hint="default"/>
        <w:lang w:val="ru-RU" w:eastAsia="ru-RU" w:bidi="ru-RU"/>
      </w:rPr>
    </w:lvl>
  </w:abstractNum>
  <w:abstractNum w:abstractNumId="29" w15:restartNumberingAfterBreak="0">
    <w:nsid w:val="64E21189"/>
    <w:multiLevelType w:val="hybridMultilevel"/>
    <w:tmpl w:val="ED1012AC"/>
    <w:lvl w:ilvl="0" w:tplc="B7B06E20">
      <w:numFmt w:val="bullet"/>
      <w:lvlText w:val="-"/>
      <w:lvlJc w:val="left"/>
      <w:pPr>
        <w:ind w:left="118" w:hanging="363"/>
      </w:pPr>
      <w:rPr>
        <w:rFonts w:ascii="Times New Roman" w:eastAsia="Times New Roman" w:hAnsi="Times New Roman" w:cs="Times New Roman" w:hint="default"/>
        <w:w w:val="100"/>
        <w:sz w:val="28"/>
        <w:szCs w:val="28"/>
        <w:lang w:val="ru-RU" w:eastAsia="ru-RU" w:bidi="ru-RU"/>
      </w:rPr>
    </w:lvl>
    <w:lvl w:ilvl="1" w:tplc="4F0CDED4">
      <w:numFmt w:val="bullet"/>
      <w:lvlText w:val="•"/>
      <w:lvlJc w:val="left"/>
      <w:pPr>
        <w:ind w:left="1124" w:hanging="363"/>
      </w:pPr>
      <w:rPr>
        <w:rFonts w:hint="default"/>
        <w:lang w:val="ru-RU" w:eastAsia="ru-RU" w:bidi="ru-RU"/>
      </w:rPr>
    </w:lvl>
    <w:lvl w:ilvl="2" w:tplc="12DAA772">
      <w:numFmt w:val="bullet"/>
      <w:lvlText w:val="•"/>
      <w:lvlJc w:val="left"/>
      <w:pPr>
        <w:ind w:left="2129" w:hanging="363"/>
      </w:pPr>
      <w:rPr>
        <w:rFonts w:hint="default"/>
        <w:lang w:val="ru-RU" w:eastAsia="ru-RU" w:bidi="ru-RU"/>
      </w:rPr>
    </w:lvl>
    <w:lvl w:ilvl="3" w:tplc="5420B162">
      <w:numFmt w:val="bullet"/>
      <w:lvlText w:val="•"/>
      <w:lvlJc w:val="left"/>
      <w:pPr>
        <w:ind w:left="3133" w:hanging="363"/>
      </w:pPr>
      <w:rPr>
        <w:rFonts w:hint="default"/>
        <w:lang w:val="ru-RU" w:eastAsia="ru-RU" w:bidi="ru-RU"/>
      </w:rPr>
    </w:lvl>
    <w:lvl w:ilvl="4" w:tplc="76340404">
      <w:numFmt w:val="bullet"/>
      <w:lvlText w:val="•"/>
      <w:lvlJc w:val="left"/>
      <w:pPr>
        <w:ind w:left="4138" w:hanging="363"/>
      </w:pPr>
      <w:rPr>
        <w:rFonts w:hint="default"/>
        <w:lang w:val="ru-RU" w:eastAsia="ru-RU" w:bidi="ru-RU"/>
      </w:rPr>
    </w:lvl>
    <w:lvl w:ilvl="5" w:tplc="47CE2E9A">
      <w:numFmt w:val="bullet"/>
      <w:lvlText w:val="•"/>
      <w:lvlJc w:val="left"/>
      <w:pPr>
        <w:ind w:left="5143" w:hanging="363"/>
      </w:pPr>
      <w:rPr>
        <w:rFonts w:hint="default"/>
        <w:lang w:val="ru-RU" w:eastAsia="ru-RU" w:bidi="ru-RU"/>
      </w:rPr>
    </w:lvl>
    <w:lvl w:ilvl="6" w:tplc="28769312">
      <w:numFmt w:val="bullet"/>
      <w:lvlText w:val="•"/>
      <w:lvlJc w:val="left"/>
      <w:pPr>
        <w:ind w:left="6147" w:hanging="363"/>
      </w:pPr>
      <w:rPr>
        <w:rFonts w:hint="default"/>
        <w:lang w:val="ru-RU" w:eastAsia="ru-RU" w:bidi="ru-RU"/>
      </w:rPr>
    </w:lvl>
    <w:lvl w:ilvl="7" w:tplc="AA4E1CFA">
      <w:numFmt w:val="bullet"/>
      <w:lvlText w:val="•"/>
      <w:lvlJc w:val="left"/>
      <w:pPr>
        <w:ind w:left="7152" w:hanging="363"/>
      </w:pPr>
      <w:rPr>
        <w:rFonts w:hint="default"/>
        <w:lang w:val="ru-RU" w:eastAsia="ru-RU" w:bidi="ru-RU"/>
      </w:rPr>
    </w:lvl>
    <w:lvl w:ilvl="8" w:tplc="0450C136">
      <w:numFmt w:val="bullet"/>
      <w:lvlText w:val="•"/>
      <w:lvlJc w:val="left"/>
      <w:pPr>
        <w:ind w:left="8157" w:hanging="363"/>
      </w:pPr>
      <w:rPr>
        <w:rFonts w:hint="default"/>
        <w:lang w:val="ru-RU" w:eastAsia="ru-RU" w:bidi="ru-RU"/>
      </w:rPr>
    </w:lvl>
  </w:abstractNum>
  <w:abstractNum w:abstractNumId="30" w15:restartNumberingAfterBreak="0">
    <w:nsid w:val="65315DE6"/>
    <w:multiLevelType w:val="hybridMultilevel"/>
    <w:tmpl w:val="FA1A8182"/>
    <w:lvl w:ilvl="0" w:tplc="ECF294AE">
      <w:start w:val="1"/>
      <w:numFmt w:val="decimal"/>
      <w:lvlText w:val="%1)"/>
      <w:lvlJc w:val="left"/>
      <w:pPr>
        <w:ind w:left="118" w:hanging="305"/>
      </w:pPr>
      <w:rPr>
        <w:rFonts w:ascii="Times New Roman" w:eastAsia="Times New Roman" w:hAnsi="Times New Roman" w:cs="Times New Roman" w:hint="default"/>
        <w:w w:val="100"/>
        <w:sz w:val="24"/>
        <w:szCs w:val="24"/>
        <w:lang w:val="ru-RU" w:eastAsia="ru-RU" w:bidi="ru-RU"/>
      </w:rPr>
    </w:lvl>
    <w:lvl w:ilvl="1" w:tplc="B7189370">
      <w:numFmt w:val="bullet"/>
      <w:lvlText w:val="•"/>
      <w:lvlJc w:val="left"/>
      <w:pPr>
        <w:ind w:left="1124" w:hanging="305"/>
      </w:pPr>
      <w:rPr>
        <w:rFonts w:hint="default"/>
        <w:lang w:val="ru-RU" w:eastAsia="ru-RU" w:bidi="ru-RU"/>
      </w:rPr>
    </w:lvl>
    <w:lvl w:ilvl="2" w:tplc="AC04A9D8">
      <w:numFmt w:val="bullet"/>
      <w:lvlText w:val="•"/>
      <w:lvlJc w:val="left"/>
      <w:pPr>
        <w:ind w:left="2129" w:hanging="305"/>
      </w:pPr>
      <w:rPr>
        <w:rFonts w:hint="default"/>
        <w:lang w:val="ru-RU" w:eastAsia="ru-RU" w:bidi="ru-RU"/>
      </w:rPr>
    </w:lvl>
    <w:lvl w:ilvl="3" w:tplc="6492C4C4">
      <w:numFmt w:val="bullet"/>
      <w:lvlText w:val="•"/>
      <w:lvlJc w:val="left"/>
      <w:pPr>
        <w:ind w:left="3133" w:hanging="305"/>
      </w:pPr>
      <w:rPr>
        <w:rFonts w:hint="default"/>
        <w:lang w:val="ru-RU" w:eastAsia="ru-RU" w:bidi="ru-RU"/>
      </w:rPr>
    </w:lvl>
    <w:lvl w:ilvl="4" w:tplc="153C246A">
      <w:numFmt w:val="bullet"/>
      <w:lvlText w:val="•"/>
      <w:lvlJc w:val="left"/>
      <w:pPr>
        <w:ind w:left="4138" w:hanging="305"/>
      </w:pPr>
      <w:rPr>
        <w:rFonts w:hint="default"/>
        <w:lang w:val="ru-RU" w:eastAsia="ru-RU" w:bidi="ru-RU"/>
      </w:rPr>
    </w:lvl>
    <w:lvl w:ilvl="5" w:tplc="3FD65132">
      <w:numFmt w:val="bullet"/>
      <w:lvlText w:val="•"/>
      <w:lvlJc w:val="left"/>
      <w:pPr>
        <w:ind w:left="5143" w:hanging="305"/>
      </w:pPr>
      <w:rPr>
        <w:rFonts w:hint="default"/>
        <w:lang w:val="ru-RU" w:eastAsia="ru-RU" w:bidi="ru-RU"/>
      </w:rPr>
    </w:lvl>
    <w:lvl w:ilvl="6" w:tplc="7D5EF8C0">
      <w:numFmt w:val="bullet"/>
      <w:lvlText w:val="•"/>
      <w:lvlJc w:val="left"/>
      <w:pPr>
        <w:ind w:left="6147" w:hanging="305"/>
      </w:pPr>
      <w:rPr>
        <w:rFonts w:hint="default"/>
        <w:lang w:val="ru-RU" w:eastAsia="ru-RU" w:bidi="ru-RU"/>
      </w:rPr>
    </w:lvl>
    <w:lvl w:ilvl="7" w:tplc="70B8BFD6">
      <w:numFmt w:val="bullet"/>
      <w:lvlText w:val="•"/>
      <w:lvlJc w:val="left"/>
      <w:pPr>
        <w:ind w:left="7152" w:hanging="305"/>
      </w:pPr>
      <w:rPr>
        <w:rFonts w:hint="default"/>
        <w:lang w:val="ru-RU" w:eastAsia="ru-RU" w:bidi="ru-RU"/>
      </w:rPr>
    </w:lvl>
    <w:lvl w:ilvl="8" w:tplc="302092F2">
      <w:numFmt w:val="bullet"/>
      <w:lvlText w:val="•"/>
      <w:lvlJc w:val="left"/>
      <w:pPr>
        <w:ind w:left="8157" w:hanging="305"/>
      </w:pPr>
      <w:rPr>
        <w:rFonts w:hint="default"/>
        <w:lang w:val="ru-RU" w:eastAsia="ru-RU" w:bidi="ru-RU"/>
      </w:rPr>
    </w:lvl>
  </w:abstractNum>
  <w:abstractNum w:abstractNumId="31" w15:restartNumberingAfterBreak="0">
    <w:nsid w:val="69192341"/>
    <w:multiLevelType w:val="hybridMultilevel"/>
    <w:tmpl w:val="C4B8561E"/>
    <w:lvl w:ilvl="0" w:tplc="57ACD908">
      <w:start w:val="1"/>
      <w:numFmt w:val="decimal"/>
      <w:lvlText w:val="%1"/>
      <w:lvlJc w:val="left"/>
      <w:pPr>
        <w:ind w:left="2697" w:hanging="492"/>
      </w:pPr>
      <w:rPr>
        <w:rFonts w:hint="default"/>
        <w:lang w:val="ru-RU" w:eastAsia="ru-RU" w:bidi="ru-RU"/>
      </w:rPr>
    </w:lvl>
    <w:lvl w:ilvl="1" w:tplc="880816CE">
      <w:numFmt w:val="none"/>
      <w:lvlText w:val=""/>
      <w:lvlJc w:val="left"/>
      <w:pPr>
        <w:tabs>
          <w:tab w:val="num" w:pos="360"/>
        </w:tabs>
      </w:pPr>
    </w:lvl>
    <w:lvl w:ilvl="2" w:tplc="5EAEC4FC">
      <w:numFmt w:val="bullet"/>
      <w:lvlText w:val="•"/>
      <w:lvlJc w:val="left"/>
      <w:pPr>
        <w:ind w:left="4193" w:hanging="492"/>
      </w:pPr>
      <w:rPr>
        <w:rFonts w:hint="default"/>
        <w:lang w:val="ru-RU" w:eastAsia="ru-RU" w:bidi="ru-RU"/>
      </w:rPr>
    </w:lvl>
    <w:lvl w:ilvl="3" w:tplc="7D2095B6">
      <w:numFmt w:val="bullet"/>
      <w:lvlText w:val="•"/>
      <w:lvlJc w:val="left"/>
      <w:pPr>
        <w:ind w:left="4939" w:hanging="492"/>
      </w:pPr>
      <w:rPr>
        <w:rFonts w:hint="default"/>
        <w:lang w:val="ru-RU" w:eastAsia="ru-RU" w:bidi="ru-RU"/>
      </w:rPr>
    </w:lvl>
    <w:lvl w:ilvl="4" w:tplc="D47C510E">
      <w:numFmt w:val="bullet"/>
      <w:lvlText w:val="•"/>
      <w:lvlJc w:val="left"/>
      <w:pPr>
        <w:ind w:left="5686" w:hanging="492"/>
      </w:pPr>
      <w:rPr>
        <w:rFonts w:hint="default"/>
        <w:lang w:val="ru-RU" w:eastAsia="ru-RU" w:bidi="ru-RU"/>
      </w:rPr>
    </w:lvl>
    <w:lvl w:ilvl="5" w:tplc="D8EC87D4">
      <w:numFmt w:val="bullet"/>
      <w:lvlText w:val="•"/>
      <w:lvlJc w:val="left"/>
      <w:pPr>
        <w:ind w:left="6433" w:hanging="492"/>
      </w:pPr>
      <w:rPr>
        <w:rFonts w:hint="default"/>
        <w:lang w:val="ru-RU" w:eastAsia="ru-RU" w:bidi="ru-RU"/>
      </w:rPr>
    </w:lvl>
    <w:lvl w:ilvl="6" w:tplc="3EB8675A">
      <w:numFmt w:val="bullet"/>
      <w:lvlText w:val="•"/>
      <w:lvlJc w:val="left"/>
      <w:pPr>
        <w:ind w:left="7179" w:hanging="492"/>
      </w:pPr>
      <w:rPr>
        <w:rFonts w:hint="default"/>
        <w:lang w:val="ru-RU" w:eastAsia="ru-RU" w:bidi="ru-RU"/>
      </w:rPr>
    </w:lvl>
    <w:lvl w:ilvl="7" w:tplc="68CCF344">
      <w:numFmt w:val="bullet"/>
      <w:lvlText w:val="•"/>
      <w:lvlJc w:val="left"/>
      <w:pPr>
        <w:ind w:left="7926" w:hanging="492"/>
      </w:pPr>
      <w:rPr>
        <w:rFonts w:hint="default"/>
        <w:lang w:val="ru-RU" w:eastAsia="ru-RU" w:bidi="ru-RU"/>
      </w:rPr>
    </w:lvl>
    <w:lvl w:ilvl="8" w:tplc="13CCD950">
      <w:numFmt w:val="bullet"/>
      <w:lvlText w:val="•"/>
      <w:lvlJc w:val="left"/>
      <w:pPr>
        <w:ind w:left="8673" w:hanging="492"/>
      </w:pPr>
      <w:rPr>
        <w:rFonts w:hint="default"/>
        <w:lang w:val="ru-RU" w:eastAsia="ru-RU" w:bidi="ru-RU"/>
      </w:rPr>
    </w:lvl>
  </w:abstractNum>
  <w:abstractNum w:abstractNumId="32" w15:restartNumberingAfterBreak="0">
    <w:nsid w:val="6C59723A"/>
    <w:multiLevelType w:val="hybridMultilevel"/>
    <w:tmpl w:val="CFD49DAA"/>
    <w:lvl w:ilvl="0" w:tplc="18468E76">
      <w:start w:val="1"/>
      <w:numFmt w:val="decimal"/>
      <w:lvlText w:val="%1)"/>
      <w:lvlJc w:val="left"/>
      <w:pPr>
        <w:ind w:left="118" w:hanging="398"/>
      </w:pPr>
      <w:rPr>
        <w:rFonts w:ascii="Times New Roman" w:eastAsia="Times New Roman" w:hAnsi="Times New Roman" w:cs="Times New Roman" w:hint="default"/>
        <w:w w:val="100"/>
        <w:sz w:val="24"/>
        <w:szCs w:val="24"/>
        <w:lang w:val="ru-RU" w:eastAsia="ru-RU" w:bidi="ru-RU"/>
      </w:rPr>
    </w:lvl>
    <w:lvl w:ilvl="1" w:tplc="6760464C">
      <w:numFmt w:val="bullet"/>
      <w:lvlText w:val="•"/>
      <w:lvlJc w:val="left"/>
      <w:pPr>
        <w:ind w:left="1124" w:hanging="398"/>
      </w:pPr>
      <w:rPr>
        <w:rFonts w:hint="default"/>
        <w:lang w:val="ru-RU" w:eastAsia="ru-RU" w:bidi="ru-RU"/>
      </w:rPr>
    </w:lvl>
    <w:lvl w:ilvl="2" w:tplc="463CC6E0">
      <w:numFmt w:val="bullet"/>
      <w:lvlText w:val="•"/>
      <w:lvlJc w:val="left"/>
      <w:pPr>
        <w:ind w:left="2129" w:hanging="398"/>
      </w:pPr>
      <w:rPr>
        <w:rFonts w:hint="default"/>
        <w:lang w:val="ru-RU" w:eastAsia="ru-RU" w:bidi="ru-RU"/>
      </w:rPr>
    </w:lvl>
    <w:lvl w:ilvl="3" w:tplc="29BC8980">
      <w:numFmt w:val="bullet"/>
      <w:lvlText w:val="•"/>
      <w:lvlJc w:val="left"/>
      <w:pPr>
        <w:ind w:left="3133" w:hanging="398"/>
      </w:pPr>
      <w:rPr>
        <w:rFonts w:hint="default"/>
        <w:lang w:val="ru-RU" w:eastAsia="ru-RU" w:bidi="ru-RU"/>
      </w:rPr>
    </w:lvl>
    <w:lvl w:ilvl="4" w:tplc="86C6BFA0">
      <w:numFmt w:val="bullet"/>
      <w:lvlText w:val="•"/>
      <w:lvlJc w:val="left"/>
      <w:pPr>
        <w:ind w:left="4138" w:hanging="398"/>
      </w:pPr>
      <w:rPr>
        <w:rFonts w:hint="default"/>
        <w:lang w:val="ru-RU" w:eastAsia="ru-RU" w:bidi="ru-RU"/>
      </w:rPr>
    </w:lvl>
    <w:lvl w:ilvl="5" w:tplc="156AD9E2">
      <w:numFmt w:val="bullet"/>
      <w:lvlText w:val="•"/>
      <w:lvlJc w:val="left"/>
      <w:pPr>
        <w:ind w:left="5143" w:hanging="398"/>
      </w:pPr>
      <w:rPr>
        <w:rFonts w:hint="default"/>
        <w:lang w:val="ru-RU" w:eastAsia="ru-RU" w:bidi="ru-RU"/>
      </w:rPr>
    </w:lvl>
    <w:lvl w:ilvl="6" w:tplc="37E6F5D0">
      <w:numFmt w:val="bullet"/>
      <w:lvlText w:val="•"/>
      <w:lvlJc w:val="left"/>
      <w:pPr>
        <w:ind w:left="6147" w:hanging="398"/>
      </w:pPr>
      <w:rPr>
        <w:rFonts w:hint="default"/>
        <w:lang w:val="ru-RU" w:eastAsia="ru-RU" w:bidi="ru-RU"/>
      </w:rPr>
    </w:lvl>
    <w:lvl w:ilvl="7" w:tplc="ECD8C95E">
      <w:numFmt w:val="bullet"/>
      <w:lvlText w:val="•"/>
      <w:lvlJc w:val="left"/>
      <w:pPr>
        <w:ind w:left="7152" w:hanging="398"/>
      </w:pPr>
      <w:rPr>
        <w:rFonts w:hint="default"/>
        <w:lang w:val="ru-RU" w:eastAsia="ru-RU" w:bidi="ru-RU"/>
      </w:rPr>
    </w:lvl>
    <w:lvl w:ilvl="8" w:tplc="91D40D72">
      <w:numFmt w:val="bullet"/>
      <w:lvlText w:val="•"/>
      <w:lvlJc w:val="left"/>
      <w:pPr>
        <w:ind w:left="8157" w:hanging="398"/>
      </w:pPr>
      <w:rPr>
        <w:rFonts w:hint="default"/>
        <w:lang w:val="ru-RU" w:eastAsia="ru-RU" w:bidi="ru-RU"/>
      </w:rPr>
    </w:lvl>
  </w:abstractNum>
  <w:abstractNum w:abstractNumId="33" w15:restartNumberingAfterBreak="0">
    <w:nsid w:val="6FAF6801"/>
    <w:multiLevelType w:val="hybridMultilevel"/>
    <w:tmpl w:val="587E6966"/>
    <w:lvl w:ilvl="0" w:tplc="0720C2E4">
      <w:start w:val="2"/>
      <w:numFmt w:val="decimal"/>
      <w:lvlText w:val="%1"/>
      <w:lvlJc w:val="left"/>
      <w:pPr>
        <w:ind w:left="4285" w:hanging="492"/>
      </w:pPr>
      <w:rPr>
        <w:rFonts w:hint="default"/>
        <w:lang w:val="ru-RU" w:eastAsia="ru-RU" w:bidi="ru-RU"/>
      </w:rPr>
    </w:lvl>
    <w:lvl w:ilvl="1" w:tplc="567E9000">
      <w:numFmt w:val="none"/>
      <w:lvlText w:val=""/>
      <w:lvlJc w:val="left"/>
      <w:pPr>
        <w:tabs>
          <w:tab w:val="num" w:pos="360"/>
        </w:tabs>
      </w:pPr>
    </w:lvl>
    <w:lvl w:ilvl="2" w:tplc="C66840FC">
      <w:start w:val="1"/>
      <w:numFmt w:val="decimal"/>
      <w:lvlText w:val="%3."/>
      <w:lvlJc w:val="left"/>
      <w:pPr>
        <w:ind w:left="118" w:hanging="281"/>
      </w:pPr>
      <w:rPr>
        <w:rFonts w:ascii="Times New Roman" w:eastAsia="Times New Roman" w:hAnsi="Times New Roman" w:cs="Times New Roman" w:hint="default"/>
        <w:spacing w:val="0"/>
        <w:w w:val="100"/>
        <w:sz w:val="28"/>
        <w:szCs w:val="28"/>
        <w:lang w:val="ru-RU" w:eastAsia="ru-RU" w:bidi="ru-RU"/>
      </w:rPr>
    </w:lvl>
    <w:lvl w:ilvl="3" w:tplc="6266573A">
      <w:numFmt w:val="bullet"/>
      <w:lvlText w:val="•"/>
      <w:lvlJc w:val="left"/>
      <w:pPr>
        <w:ind w:left="5588" w:hanging="281"/>
      </w:pPr>
      <w:rPr>
        <w:rFonts w:hint="default"/>
        <w:lang w:val="ru-RU" w:eastAsia="ru-RU" w:bidi="ru-RU"/>
      </w:rPr>
    </w:lvl>
    <w:lvl w:ilvl="4" w:tplc="BF887CE6">
      <w:numFmt w:val="bullet"/>
      <w:lvlText w:val="•"/>
      <w:lvlJc w:val="left"/>
      <w:pPr>
        <w:ind w:left="6242" w:hanging="281"/>
      </w:pPr>
      <w:rPr>
        <w:rFonts w:hint="default"/>
        <w:lang w:val="ru-RU" w:eastAsia="ru-RU" w:bidi="ru-RU"/>
      </w:rPr>
    </w:lvl>
    <w:lvl w:ilvl="5" w:tplc="F9E44D4C">
      <w:numFmt w:val="bullet"/>
      <w:lvlText w:val="•"/>
      <w:lvlJc w:val="left"/>
      <w:pPr>
        <w:ind w:left="6896" w:hanging="281"/>
      </w:pPr>
      <w:rPr>
        <w:rFonts w:hint="default"/>
        <w:lang w:val="ru-RU" w:eastAsia="ru-RU" w:bidi="ru-RU"/>
      </w:rPr>
    </w:lvl>
    <w:lvl w:ilvl="6" w:tplc="C60AEE9A">
      <w:numFmt w:val="bullet"/>
      <w:lvlText w:val="•"/>
      <w:lvlJc w:val="left"/>
      <w:pPr>
        <w:ind w:left="7550" w:hanging="281"/>
      </w:pPr>
      <w:rPr>
        <w:rFonts w:hint="default"/>
        <w:lang w:val="ru-RU" w:eastAsia="ru-RU" w:bidi="ru-RU"/>
      </w:rPr>
    </w:lvl>
    <w:lvl w:ilvl="7" w:tplc="3DD0C004">
      <w:numFmt w:val="bullet"/>
      <w:lvlText w:val="•"/>
      <w:lvlJc w:val="left"/>
      <w:pPr>
        <w:ind w:left="8204" w:hanging="281"/>
      </w:pPr>
      <w:rPr>
        <w:rFonts w:hint="default"/>
        <w:lang w:val="ru-RU" w:eastAsia="ru-RU" w:bidi="ru-RU"/>
      </w:rPr>
    </w:lvl>
    <w:lvl w:ilvl="8" w:tplc="098EFFC6">
      <w:numFmt w:val="bullet"/>
      <w:lvlText w:val="•"/>
      <w:lvlJc w:val="left"/>
      <w:pPr>
        <w:ind w:left="8858" w:hanging="281"/>
      </w:pPr>
      <w:rPr>
        <w:rFonts w:hint="default"/>
        <w:lang w:val="ru-RU" w:eastAsia="ru-RU" w:bidi="ru-RU"/>
      </w:rPr>
    </w:lvl>
  </w:abstractNum>
  <w:abstractNum w:abstractNumId="34" w15:restartNumberingAfterBreak="0">
    <w:nsid w:val="702E5E85"/>
    <w:multiLevelType w:val="hybridMultilevel"/>
    <w:tmpl w:val="719CCC9E"/>
    <w:lvl w:ilvl="0" w:tplc="505C68EC">
      <w:start w:val="1"/>
      <w:numFmt w:val="decimal"/>
      <w:lvlText w:val="%1)"/>
      <w:lvlJc w:val="left"/>
      <w:pPr>
        <w:ind w:left="118" w:hanging="624"/>
      </w:pPr>
      <w:rPr>
        <w:rFonts w:ascii="Times New Roman" w:eastAsia="Times New Roman" w:hAnsi="Times New Roman" w:cs="Times New Roman" w:hint="default"/>
        <w:w w:val="100"/>
        <w:sz w:val="24"/>
        <w:szCs w:val="24"/>
        <w:lang w:val="ru-RU" w:eastAsia="ru-RU" w:bidi="ru-RU"/>
      </w:rPr>
    </w:lvl>
    <w:lvl w:ilvl="1" w:tplc="199E4388">
      <w:numFmt w:val="bullet"/>
      <w:lvlText w:val="•"/>
      <w:lvlJc w:val="left"/>
      <w:pPr>
        <w:ind w:left="1124" w:hanging="624"/>
      </w:pPr>
      <w:rPr>
        <w:rFonts w:hint="default"/>
        <w:lang w:val="ru-RU" w:eastAsia="ru-RU" w:bidi="ru-RU"/>
      </w:rPr>
    </w:lvl>
    <w:lvl w:ilvl="2" w:tplc="0CDEDE1A">
      <w:numFmt w:val="bullet"/>
      <w:lvlText w:val="•"/>
      <w:lvlJc w:val="left"/>
      <w:pPr>
        <w:ind w:left="2129" w:hanging="624"/>
      </w:pPr>
      <w:rPr>
        <w:rFonts w:hint="default"/>
        <w:lang w:val="ru-RU" w:eastAsia="ru-RU" w:bidi="ru-RU"/>
      </w:rPr>
    </w:lvl>
    <w:lvl w:ilvl="3" w:tplc="0CB495E4">
      <w:numFmt w:val="bullet"/>
      <w:lvlText w:val="•"/>
      <w:lvlJc w:val="left"/>
      <w:pPr>
        <w:ind w:left="3133" w:hanging="624"/>
      </w:pPr>
      <w:rPr>
        <w:rFonts w:hint="default"/>
        <w:lang w:val="ru-RU" w:eastAsia="ru-RU" w:bidi="ru-RU"/>
      </w:rPr>
    </w:lvl>
    <w:lvl w:ilvl="4" w:tplc="BFA0DA32">
      <w:numFmt w:val="bullet"/>
      <w:lvlText w:val="•"/>
      <w:lvlJc w:val="left"/>
      <w:pPr>
        <w:ind w:left="4138" w:hanging="624"/>
      </w:pPr>
      <w:rPr>
        <w:rFonts w:hint="default"/>
        <w:lang w:val="ru-RU" w:eastAsia="ru-RU" w:bidi="ru-RU"/>
      </w:rPr>
    </w:lvl>
    <w:lvl w:ilvl="5" w:tplc="55FC2052">
      <w:numFmt w:val="bullet"/>
      <w:lvlText w:val="•"/>
      <w:lvlJc w:val="left"/>
      <w:pPr>
        <w:ind w:left="5143" w:hanging="624"/>
      </w:pPr>
      <w:rPr>
        <w:rFonts w:hint="default"/>
        <w:lang w:val="ru-RU" w:eastAsia="ru-RU" w:bidi="ru-RU"/>
      </w:rPr>
    </w:lvl>
    <w:lvl w:ilvl="6" w:tplc="54A22752">
      <w:numFmt w:val="bullet"/>
      <w:lvlText w:val="•"/>
      <w:lvlJc w:val="left"/>
      <w:pPr>
        <w:ind w:left="6147" w:hanging="624"/>
      </w:pPr>
      <w:rPr>
        <w:rFonts w:hint="default"/>
        <w:lang w:val="ru-RU" w:eastAsia="ru-RU" w:bidi="ru-RU"/>
      </w:rPr>
    </w:lvl>
    <w:lvl w:ilvl="7" w:tplc="DF149E12">
      <w:numFmt w:val="bullet"/>
      <w:lvlText w:val="•"/>
      <w:lvlJc w:val="left"/>
      <w:pPr>
        <w:ind w:left="7152" w:hanging="624"/>
      </w:pPr>
      <w:rPr>
        <w:rFonts w:hint="default"/>
        <w:lang w:val="ru-RU" w:eastAsia="ru-RU" w:bidi="ru-RU"/>
      </w:rPr>
    </w:lvl>
    <w:lvl w:ilvl="8" w:tplc="C5A4A1F4">
      <w:numFmt w:val="bullet"/>
      <w:lvlText w:val="•"/>
      <w:lvlJc w:val="left"/>
      <w:pPr>
        <w:ind w:left="8157" w:hanging="624"/>
      </w:pPr>
      <w:rPr>
        <w:rFonts w:hint="default"/>
        <w:lang w:val="ru-RU" w:eastAsia="ru-RU" w:bidi="ru-RU"/>
      </w:rPr>
    </w:lvl>
  </w:abstractNum>
  <w:abstractNum w:abstractNumId="35" w15:restartNumberingAfterBreak="0">
    <w:nsid w:val="77221C7B"/>
    <w:multiLevelType w:val="hybridMultilevel"/>
    <w:tmpl w:val="1610E946"/>
    <w:lvl w:ilvl="0" w:tplc="D518B802">
      <w:start w:val="1"/>
      <w:numFmt w:val="decimal"/>
      <w:lvlText w:val="%1)"/>
      <w:lvlJc w:val="left"/>
      <w:pPr>
        <w:ind w:left="118" w:hanging="454"/>
      </w:pPr>
      <w:rPr>
        <w:rFonts w:ascii="Times New Roman" w:eastAsia="Times New Roman" w:hAnsi="Times New Roman" w:cs="Times New Roman" w:hint="default"/>
        <w:w w:val="100"/>
        <w:sz w:val="24"/>
        <w:szCs w:val="24"/>
        <w:lang w:val="ru-RU" w:eastAsia="ru-RU" w:bidi="ru-RU"/>
      </w:rPr>
    </w:lvl>
    <w:lvl w:ilvl="1" w:tplc="81EE147A">
      <w:numFmt w:val="bullet"/>
      <w:lvlText w:val="•"/>
      <w:lvlJc w:val="left"/>
      <w:pPr>
        <w:ind w:left="1124" w:hanging="454"/>
      </w:pPr>
      <w:rPr>
        <w:rFonts w:hint="default"/>
        <w:lang w:val="ru-RU" w:eastAsia="ru-RU" w:bidi="ru-RU"/>
      </w:rPr>
    </w:lvl>
    <w:lvl w:ilvl="2" w:tplc="D346B394">
      <w:numFmt w:val="bullet"/>
      <w:lvlText w:val="•"/>
      <w:lvlJc w:val="left"/>
      <w:pPr>
        <w:ind w:left="2129" w:hanging="454"/>
      </w:pPr>
      <w:rPr>
        <w:rFonts w:hint="default"/>
        <w:lang w:val="ru-RU" w:eastAsia="ru-RU" w:bidi="ru-RU"/>
      </w:rPr>
    </w:lvl>
    <w:lvl w:ilvl="3" w:tplc="D5526330">
      <w:numFmt w:val="bullet"/>
      <w:lvlText w:val="•"/>
      <w:lvlJc w:val="left"/>
      <w:pPr>
        <w:ind w:left="3133" w:hanging="454"/>
      </w:pPr>
      <w:rPr>
        <w:rFonts w:hint="default"/>
        <w:lang w:val="ru-RU" w:eastAsia="ru-RU" w:bidi="ru-RU"/>
      </w:rPr>
    </w:lvl>
    <w:lvl w:ilvl="4" w:tplc="99920CCE">
      <w:numFmt w:val="bullet"/>
      <w:lvlText w:val="•"/>
      <w:lvlJc w:val="left"/>
      <w:pPr>
        <w:ind w:left="4138" w:hanging="454"/>
      </w:pPr>
      <w:rPr>
        <w:rFonts w:hint="default"/>
        <w:lang w:val="ru-RU" w:eastAsia="ru-RU" w:bidi="ru-RU"/>
      </w:rPr>
    </w:lvl>
    <w:lvl w:ilvl="5" w:tplc="76225CDA">
      <w:numFmt w:val="bullet"/>
      <w:lvlText w:val="•"/>
      <w:lvlJc w:val="left"/>
      <w:pPr>
        <w:ind w:left="5143" w:hanging="454"/>
      </w:pPr>
      <w:rPr>
        <w:rFonts w:hint="default"/>
        <w:lang w:val="ru-RU" w:eastAsia="ru-RU" w:bidi="ru-RU"/>
      </w:rPr>
    </w:lvl>
    <w:lvl w:ilvl="6" w:tplc="85D852DE">
      <w:numFmt w:val="bullet"/>
      <w:lvlText w:val="•"/>
      <w:lvlJc w:val="left"/>
      <w:pPr>
        <w:ind w:left="6147" w:hanging="454"/>
      </w:pPr>
      <w:rPr>
        <w:rFonts w:hint="default"/>
        <w:lang w:val="ru-RU" w:eastAsia="ru-RU" w:bidi="ru-RU"/>
      </w:rPr>
    </w:lvl>
    <w:lvl w:ilvl="7" w:tplc="9CF87222">
      <w:numFmt w:val="bullet"/>
      <w:lvlText w:val="•"/>
      <w:lvlJc w:val="left"/>
      <w:pPr>
        <w:ind w:left="7152" w:hanging="454"/>
      </w:pPr>
      <w:rPr>
        <w:rFonts w:hint="default"/>
        <w:lang w:val="ru-RU" w:eastAsia="ru-RU" w:bidi="ru-RU"/>
      </w:rPr>
    </w:lvl>
    <w:lvl w:ilvl="8" w:tplc="FC002FEA">
      <w:numFmt w:val="bullet"/>
      <w:lvlText w:val="•"/>
      <w:lvlJc w:val="left"/>
      <w:pPr>
        <w:ind w:left="8157" w:hanging="454"/>
      </w:pPr>
      <w:rPr>
        <w:rFonts w:hint="default"/>
        <w:lang w:val="ru-RU" w:eastAsia="ru-RU" w:bidi="ru-RU"/>
      </w:rPr>
    </w:lvl>
  </w:abstractNum>
  <w:abstractNum w:abstractNumId="36" w15:restartNumberingAfterBreak="0">
    <w:nsid w:val="78860228"/>
    <w:multiLevelType w:val="hybridMultilevel"/>
    <w:tmpl w:val="DCA8D8D8"/>
    <w:lvl w:ilvl="0" w:tplc="5B2C14BE">
      <w:start w:val="1"/>
      <w:numFmt w:val="decimal"/>
      <w:lvlText w:val="%1)"/>
      <w:lvlJc w:val="left"/>
      <w:pPr>
        <w:ind w:left="118" w:hanging="307"/>
      </w:pPr>
      <w:rPr>
        <w:rFonts w:ascii="Times New Roman" w:eastAsia="Times New Roman" w:hAnsi="Times New Roman" w:cs="Times New Roman" w:hint="default"/>
        <w:w w:val="100"/>
        <w:sz w:val="24"/>
        <w:szCs w:val="24"/>
        <w:lang w:val="ru-RU" w:eastAsia="ru-RU" w:bidi="ru-RU"/>
      </w:rPr>
    </w:lvl>
    <w:lvl w:ilvl="1" w:tplc="B882C864">
      <w:numFmt w:val="bullet"/>
      <w:lvlText w:val="•"/>
      <w:lvlJc w:val="left"/>
      <w:pPr>
        <w:ind w:left="1124" w:hanging="307"/>
      </w:pPr>
      <w:rPr>
        <w:rFonts w:hint="default"/>
        <w:lang w:val="ru-RU" w:eastAsia="ru-RU" w:bidi="ru-RU"/>
      </w:rPr>
    </w:lvl>
    <w:lvl w:ilvl="2" w:tplc="45EAB4FC">
      <w:numFmt w:val="bullet"/>
      <w:lvlText w:val="•"/>
      <w:lvlJc w:val="left"/>
      <w:pPr>
        <w:ind w:left="2129" w:hanging="307"/>
      </w:pPr>
      <w:rPr>
        <w:rFonts w:hint="default"/>
        <w:lang w:val="ru-RU" w:eastAsia="ru-RU" w:bidi="ru-RU"/>
      </w:rPr>
    </w:lvl>
    <w:lvl w:ilvl="3" w:tplc="B6403718">
      <w:numFmt w:val="bullet"/>
      <w:lvlText w:val="•"/>
      <w:lvlJc w:val="left"/>
      <w:pPr>
        <w:ind w:left="3133" w:hanging="307"/>
      </w:pPr>
      <w:rPr>
        <w:rFonts w:hint="default"/>
        <w:lang w:val="ru-RU" w:eastAsia="ru-RU" w:bidi="ru-RU"/>
      </w:rPr>
    </w:lvl>
    <w:lvl w:ilvl="4" w:tplc="1826F276">
      <w:numFmt w:val="bullet"/>
      <w:lvlText w:val="•"/>
      <w:lvlJc w:val="left"/>
      <w:pPr>
        <w:ind w:left="4138" w:hanging="307"/>
      </w:pPr>
      <w:rPr>
        <w:rFonts w:hint="default"/>
        <w:lang w:val="ru-RU" w:eastAsia="ru-RU" w:bidi="ru-RU"/>
      </w:rPr>
    </w:lvl>
    <w:lvl w:ilvl="5" w:tplc="32D43A22">
      <w:numFmt w:val="bullet"/>
      <w:lvlText w:val="•"/>
      <w:lvlJc w:val="left"/>
      <w:pPr>
        <w:ind w:left="5143" w:hanging="307"/>
      </w:pPr>
      <w:rPr>
        <w:rFonts w:hint="default"/>
        <w:lang w:val="ru-RU" w:eastAsia="ru-RU" w:bidi="ru-RU"/>
      </w:rPr>
    </w:lvl>
    <w:lvl w:ilvl="6" w:tplc="8DFC655E">
      <w:numFmt w:val="bullet"/>
      <w:lvlText w:val="•"/>
      <w:lvlJc w:val="left"/>
      <w:pPr>
        <w:ind w:left="6147" w:hanging="307"/>
      </w:pPr>
      <w:rPr>
        <w:rFonts w:hint="default"/>
        <w:lang w:val="ru-RU" w:eastAsia="ru-RU" w:bidi="ru-RU"/>
      </w:rPr>
    </w:lvl>
    <w:lvl w:ilvl="7" w:tplc="49ACA690">
      <w:numFmt w:val="bullet"/>
      <w:lvlText w:val="•"/>
      <w:lvlJc w:val="left"/>
      <w:pPr>
        <w:ind w:left="7152" w:hanging="307"/>
      </w:pPr>
      <w:rPr>
        <w:rFonts w:hint="default"/>
        <w:lang w:val="ru-RU" w:eastAsia="ru-RU" w:bidi="ru-RU"/>
      </w:rPr>
    </w:lvl>
    <w:lvl w:ilvl="8" w:tplc="892AB4DE">
      <w:numFmt w:val="bullet"/>
      <w:lvlText w:val="•"/>
      <w:lvlJc w:val="left"/>
      <w:pPr>
        <w:ind w:left="8157" w:hanging="307"/>
      </w:pPr>
      <w:rPr>
        <w:rFonts w:hint="default"/>
        <w:lang w:val="ru-RU" w:eastAsia="ru-RU" w:bidi="ru-RU"/>
      </w:rPr>
    </w:lvl>
  </w:abstractNum>
  <w:abstractNum w:abstractNumId="37" w15:restartNumberingAfterBreak="0">
    <w:nsid w:val="7BF11A65"/>
    <w:multiLevelType w:val="hybridMultilevel"/>
    <w:tmpl w:val="EFEAAB84"/>
    <w:lvl w:ilvl="0" w:tplc="72EC50D6">
      <w:start w:val="1"/>
      <w:numFmt w:val="decimal"/>
      <w:lvlText w:val="%1."/>
      <w:lvlJc w:val="left"/>
      <w:pPr>
        <w:ind w:left="118" w:hanging="365"/>
      </w:pPr>
      <w:rPr>
        <w:rFonts w:ascii="Times New Roman" w:eastAsia="Times New Roman" w:hAnsi="Times New Roman" w:cs="Times New Roman" w:hint="default"/>
        <w:w w:val="100"/>
        <w:sz w:val="24"/>
        <w:szCs w:val="24"/>
        <w:lang w:val="ru-RU" w:eastAsia="ru-RU" w:bidi="ru-RU"/>
      </w:rPr>
    </w:lvl>
    <w:lvl w:ilvl="1" w:tplc="B6D22ACA">
      <w:numFmt w:val="bullet"/>
      <w:lvlText w:val="•"/>
      <w:lvlJc w:val="left"/>
      <w:pPr>
        <w:ind w:left="1124" w:hanging="365"/>
      </w:pPr>
      <w:rPr>
        <w:rFonts w:hint="default"/>
        <w:lang w:val="ru-RU" w:eastAsia="ru-RU" w:bidi="ru-RU"/>
      </w:rPr>
    </w:lvl>
    <w:lvl w:ilvl="2" w:tplc="04709490">
      <w:numFmt w:val="bullet"/>
      <w:lvlText w:val="•"/>
      <w:lvlJc w:val="left"/>
      <w:pPr>
        <w:ind w:left="2129" w:hanging="365"/>
      </w:pPr>
      <w:rPr>
        <w:rFonts w:hint="default"/>
        <w:lang w:val="ru-RU" w:eastAsia="ru-RU" w:bidi="ru-RU"/>
      </w:rPr>
    </w:lvl>
    <w:lvl w:ilvl="3" w:tplc="E3D638B4">
      <w:numFmt w:val="bullet"/>
      <w:lvlText w:val="•"/>
      <w:lvlJc w:val="left"/>
      <w:pPr>
        <w:ind w:left="3133" w:hanging="365"/>
      </w:pPr>
      <w:rPr>
        <w:rFonts w:hint="default"/>
        <w:lang w:val="ru-RU" w:eastAsia="ru-RU" w:bidi="ru-RU"/>
      </w:rPr>
    </w:lvl>
    <w:lvl w:ilvl="4" w:tplc="A85ECB0C">
      <w:numFmt w:val="bullet"/>
      <w:lvlText w:val="•"/>
      <w:lvlJc w:val="left"/>
      <w:pPr>
        <w:ind w:left="4138" w:hanging="365"/>
      </w:pPr>
      <w:rPr>
        <w:rFonts w:hint="default"/>
        <w:lang w:val="ru-RU" w:eastAsia="ru-RU" w:bidi="ru-RU"/>
      </w:rPr>
    </w:lvl>
    <w:lvl w:ilvl="5" w:tplc="1DAE198C">
      <w:numFmt w:val="bullet"/>
      <w:lvlText w:val="•"/>
      <w:lvlJc w:val="left"/>
      <w:pPr>
        <w:ind w:left="5143" w:hanging="365"/>
      </w:pPr>
      <w:rPr>
        <w:rFonts w:hint="default"/>
        <w:lang w:val="ru-RU" w:eastAsia="ru-RU" w:bidi="ru-RU"/>
      </w:rPr>
    </w:lvl>
    <w:lvl w:ilvl="6" w:tplc="61B4B850">
      <w:numFmt w:val="bullet"/>
      <w:lvlText w:val="•"/>
      <w:lvlJc w:val="left"/>
      <w:pPr>
        <w:ind w:left="6147" w:hanging="365"/>
      </w:pPr>
      <w:rPr>
        <w:rFonts w:hint="default"/>
        <w:lang w:val="ru-RU" w:eastAsia="ru-RU" w:bidi="ru-RU"/>
      </w:rPr>
    </w:lvl>
    <w:lvl w:ilvl="7" w:tplc="89924472">
      <w:numFmt w:val="bullet"/>
      <w:lvlText w:val="•"/>
      <w:lvlJc w:val="left"/>
      <w:pPr>
        <w:ind w:left="7152" w:hanging="365"/>
      </w:pPr>
      <w:rPr>
        <w:rFonts w:hint="default"/>
        <w:lang w:val="ru-RU" w:eastAsia="ru-RU" w:bidi="ru-RU"/>
      </w:rPr>
    </w:lvl>
    <w:lvl w:ilvl="8" w:tplc="58AC3EE6">
      <w:numFmt w:val="bullet"/>
      <w:lvlText w:val="•"/>
      <w:lvlJc w:val="left"/>
      <w:pPr>
        <w:ind w:left="8157" w:hanging="365"/>
      </w:pPr>
      <w:rPr>
        <w:rFonts w:hint="default"/>
        <w:lang w:val="ru-RU" w:eastAsia="ru-RU" w:bidi="ru-RU"/>
      </w:rPr>
    </w:lvl>
  </w:abstractNum>
  <w:abstractNum w:abstractNumId="38" w15:restartNumberingAfterBreak="0">
    <w:nsid w:val="7EDD411C"/>
    <w:multiLevelType w:val="hybridMultilevel"/>
    <w:tmpl w:val="79227750"/>
    <w:lvl w:ilvl="0" w:tplc="C44AE24A">
      <w:start w:val="1"/>
      <w:numFmt w:val="decimal"/>
      <w:lvlText w:val="%1)"/>
      <w:lvlJc w:val="left"/>
      <w:pPr>
        <w:ind w:left="118" w:hanging="691"/>
      </w:pPr>
      <w:rPr>
        <w:rFonts w:ascii="Times New Roman" w:eastAsia="Times New Roman" w:hAnsi="Times New Roman" w:cs="Times New Roman" w:hint="default"/>
        <w:w w:val="100"/>
        <w:sz w:val="24"/>
        <w:szCs w:val="24"/>
        <w:lang w:val="ru-RU" w:eastAsia="ru-RU" w:bidi="ru-RU"/>
      </w:rPr>
    </w:lvl>
    <w:lvl w:ilvl="1" w:tplc="1222E930">
      <w:numFmt w:val="bullet"/>
      <w:lvlText w:val="•"/>
      <w:lvlJc w:val="left"/>
      <w:pPr>
        <w:ind w:left="1124" w:hanging="691"/>
      </w:pPr>
      <w:rPr>
        <w:rFonts w:hint="default"/>
        <w:lang w:val="ru-RU" w:eastAsia="ru-RU" w:bidi="ru-RU"/>
      </w:rPr>
    </w:lvl>
    <w:lvl w:ilvl="2" w:tplc="8AA450E0">
      <w:numFmt w:val="bullet"/>
      <w:lvlText w:val="•"/>
      <w:lvlJc w:val="left"/>
      <w:pPr>
        <w:ind w:left="2129" w:hanging="691"/>
      </w:pPr>
      <w:rPr>
        <w:rFonts w:hint="default"/>
        <w:lang w:val="ru-RU" w:eastAsia="ru-RU" w:bidi="ru-RU"/>
      </w:rPr>
    </w:lvl>
    <w:lvl w:ilvl="3" w:tplc="149041EA">
      <w:numFmt w:val="bullet"/>
      <w:lvlText w:val="•"/>
      <w:lvlJc w:val="left"/>
      <w:pPr>
        <w:ind w:left="3133" w:hanging="691"/>
      </w:pPr>
      <w:rPr>
        <w:rFonts w:hint="default"/>
        <w:lang w:val="ru-RU" w:eastAsia="ru-RU" w:bidi="ru-RU"/>
      </w:rPr>
    </w:lvl>
    <w:lvl w:ilvl="4" w:tplc="1F54377A">
      <w:numFmt w:val="bullet"/>
      <w:lvlText w:val="•"/>
      <w:lvlJc w:val="left"/>
      <w:pPr>
        <w:ind w:left="4138" w:hanging="691"/>
      </w:pPr>
      <w:rPr>
        <w:rFonts w:hint="default"/>
        <w:lang w:val="ru-RU" w:eastAsia="ru-RU" w:bidi="ru-RU"/>
      </w:rPr>
    </w:lvl>
    <w:lvl w:ilvl="5" w:tplc="902EA9EE">
      <w:numFmt w:val="bullet"/>
      <w:lvlText w:val="•"/>
      <w:lvlJc w:val="left"/>
      <w:pPr>
        <w:ind w:left="5143" w:hanging="691"/>
      </w:pPr>
      <w:rPr>
        <w:rFonts w:hint="default"/>
        <w:lang w:val="ru-RU" w:eastAsia="ru-RU" w:bidi="ru-RU"/>
      </w:rPr>
    </w:lvl>
    <w:lvl w:ilvl="6" w:tplc="7E9C8428">
      <w:numFmt w:val="bullet"/>
      <w:lvlText w:val="•"/>
      <w:lvlJc w:val="left"/>
      <w:pPr>
        <w:ind w:left="6147" w:hanging="691"/>
      </w:pPr>
      <w:rPr>
        <w:rFonts w:hint="default"/>
        <w:lang w:val="ru-RU" w:eastAsia="ru-RU" w:bidi="ru-RU"/>
      </w:rPr>
    </w:lvl>
    <w:lvl w:ilvl="7" w:tplc="59465742">
      <w:numFmt w:val="bullet"/>
      <w:lvlText w:val="•"/>
      <w:lvlJc w:val="left"/>
      <w:pPr>
        <w:ind w:left="7152" w:hanging="691"/>
      </w:pPr>
      <w:rPr>
        <w:rFonts w:hint="default"/>
        <w:lang w:val="ru-RU" w:eastAsia="ru-RU" w:bidi="ru-RU"/>
      </w:rPr>
    </w:lvl>
    <w:lvl w:ilvl="8" w:tplc="E878F494">
      <w:numFmt w:val="bullet"/>
      <w:lvlText w:val="•"/>
      <w:lvlJc w:val="left"/>
      <w:pPr>
        <w:ind w:left="8157" w:hanging="691"/>
      </w:pPr>
      <w:rPr>
        <w:rFonts w:hint="default"/>
        <w:lang w:val="ru-RU" w:eastAsia="ru-RU" w:bidi="ru-RU"/>
      </w:rPr>
    </w:lvl>
  </w:abstractNum>
  <w:num w:numId="1">
    <w:abstractNumId w:val="21"/>
  </w:num>
  <w:num w:numId="2">
    <w:abstractNumId w:val="30"/>
  </w:num>
  <w:num w:numId="3">
    <w:abstractNumId w:val="37"/>
  </w:num>
  <w:num w:numId="4">
    <w:abstractNumId w:val="15"/>
  </w:num>
  <w:num w:numId="5">
    <w:abstractNumId w:val="4"/>
  </w:num>
  <w:num w:numId="6">
    <w:abstractNumId w:val="6"/>
  </w:num>
  <w:num w:numId="7">
    <w:abstractNumId w:val="3"/>
  </w:num>
  <w:num w:numId="8">
    <w:abstractNumId w:val="8"/>
  </w:num>
  <w:num w:numId="9">
    <w:abstractNumId w:val="17"/>
  </w:num>
  <w:num w:numId="10">
    <w:abstractNumId w:val="25"/>
  </w:num>
  <w:num w:numId="11">
    <w:abstractNumId w:val="36"/>
  </w:num>
  <w:num w:numId="12">
    <w:abstractNumId w:val="9"/>
  </w:num>
  <w:num w:numId="13">
    <w:abstractNumId w:val="12"/>
  </w:num>
  <w:num w:numId="14">
    <w:abstractNumId w:val="11"/>
  </w:num>
  <w:num w:numId="15">
    <w:abstractNumId w:val="16"/>
  </w:num>
  <w:num w:numId="16">
    <w:abstractNumId w:val="14"/>
  </w:num>
  <w:num w:numId="17">
    <w:abstractNumId w:val="38"/>
  </w:num>
  <w:num w:numId="18">
    <w:abstractNumId w:val="22"/>
  </w:num>
  <w:num w:numId="19">
    <w:abstractNumId w:val="34"/>
  </w:num>
  <w:num w:numId="20">
    <w:abstractNumId w:val="24"/>
  </w:num>
  <w:num w:numId="21">
    <w:abstractNumId w:val="0"/>
  </w:num>
  <w:num w:numId="22">
    <w:abstractNumId w:val="10"/>
  </w:num>
  <w:num w:numId="23">
    <w:abstractNumId w:val="33"/>
  </w:num>
  <w:num w:numId="24">
    <w:abstractNumId w:val="28"/>
  </w:num>
  <w:num w:numId="25">
    <w:abstractNumId w:val="26"/>
  </w:num>
  <w:num w:numId="26">
    <w:abstractNumId w:val="18"/>
  </w:num>
  <w:num w:numId="27">
    <w:abstractNumId w:val="23"/>
  </w:num>
  <w:num w:numId="28">
    <w:abstractNumId w:val="20"/>
  </w:num>
  <w:num w:numId="29">
    <w:abstractNumId w:val="32"/>
  </w:num>
  <w:num w:numId="30">
    <w:abstractNumId w:val="2"/>
  </w:num>
  <w:num w:numId="31">
    <w:abstractNumId w:val="27"/>
  </w:num>
  <w:num w:numId="32">
    <w:abstractNumId w:val="1"/>
  </w:num>
  <w:num w:numId="33">
    <w:abstractNumId w:val="7"/>
  </w:num>
  <w:num w:numId="34">
    <w:abstractNumId w:val="35"/>
  </w:num>
  <w:num w:numId="35">
    <w:abstractNumId w:val="13"/>
  </w:num>
  <w:num w:numId="36">
    <w:abstractNumId w:val="29"/>
  </w:num>
  <w:num w:numId="37">
    <w:abstractNumId w:val="31"/>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BD"/>
    <w:rsid w:val="00131A36"/>
    <w:rsid w:val="00135682"/>
    <w:rsid w:val="00136A88"/>
    <w:rsid w:val="001647F4"/>
    <w:rsid w:val="001824EE"/>
    <w:rsid w:val="001D32A7"/>
    <w:rsid w:val="003676A7"/>
    <w:rsid w:val="004407FB"/>
    <w:rsid w:val="00481AFE"/>
    <w:rsid w:val="004D10C2"/>
    <w:rsid w:val="005213B9"/>
    <w:rsid w:val="005641B3"/>
    <w:rsid w:val="00760697"/>
    <w:rsid w:val="00857978"/>
    <w:rsid w:val="009831D3"/>
    <w:rsid w:val="00A260F4"/>
    <w:rsid w:val="00AC27C3"/>
    <w:rsid w:val="00B50214"/>
    <w:rsid w:val="00B66211"/>
    <w:rsid w:val="00B75C94"/>
    <w:rsid w:val="00C132AC"/>
    <w:rsid w:val="00D1107E"/>
    <w:rsid w:val="00D9050D"/>
    <w:rsid w:val="00DE16BD"/>
    <w:rsid w:val="00E8146B"/>
    <w:rsid w:val="00E927AC"/>
    <w:rsid w:val="00ED6556"/>
    <w:rsid w:val="00F64F88"/>
    <w:rsid w:val="00FB1229"/>
    <w:rsid w:val="00FB5702"/>
    <w:rsid w:val="00FB7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4FF94"/>
  <w15:docId w15:val="{1796CE1D-D524-4FD1-8888-9862B816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6B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1">
    <w:name w:val="heading 1"/>
    <w:basedOn w:val="a"/>
    <w:next w:val="a"/>
    <w:link w:val="10"/>
    <w:uiPriority w:val="9"/>
    <w:qFormat/>
    <w:rsid w:val="001356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0"/>
    <w:link w:val="80"/>
    <w:qFormat/>
    <w:rsid w:val="00DE16BD"/>
    <w:pPr>
      <w:widowControl/>
      <w:numPr>
        <w:ilvl w:val="7"/>
        <w:numId w:val="1"/>
      </w:numPr>
      <w:autoSpaceDN/>
      <w:spacing w:before="240" w:after="60"/>
      <w:textAlignment w:val="auto"/>
      <w:outlineLvl w:val="7"/>
    </w:pPr>
    <w:rPr>
      <w:rFonts w:eastAsia="Times New Roman" w:cs="Times New Roman"/>
      <w:i/>
      <w:iCs/>
      <w:color w:val="auto"/>
      <w:kern w:val="0"/>
      <w:lang w:val="ru-RU"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DE16BD"/>
    <w:rPr>
      <w:rFonts w:ascii="Times New Roman" w:eastAsia="Times New Roman" w:hAnsi="Times New Roman" w:cs="Times New Roman"/>
      <w:i/>
      <w:iCs/>
      <w:sz w:val="24"/>
      <w:szCs w:val="24"/>
      <w:lang w:eastAsia="ar-SA"/>
    </w:rPr>
  </w:style>
  <w:style w:type="paragraph" w:styleId="a0">
    <w:name w:val="Body Text"/>
    <w:basedOn w:val="a"/>
    <w:link w:val="a4"/>
    <w:uiPriority w:val="99"/>
    <w:semiHidden/>
    <w:unhideWhenUsed/>
    <w:rsid w:val="00DE16BD"/>
    <w:pPr>
      <w:spacing w:after="120"/>
    </w:pPr>
  </w:style>
  <w:style w:type="character" w:customStyle="1" w:styleId="a4">
    <w:name w:val="Основной текст Знак"/>
    <w:basedOn w:val="a1"/>
    <w:link w:val="a0"/>
    <w:uiPriority w:val="99"/>
    <w:semiHidden/>
    <w:rsid w:val="00DE16BD"/>
    <w:rPr>
      <w:rFonts w:ascii="Times New Roman" w:eastAsia="Lucida Sans Unicode" w:hAnsi="Times New Roman" w:cs="Tahoma"/>
      <w:color w:val="000000"/>
      <w:kern w:val="3"/>
      <w:sz w:val="24"/>
      <w:szCs w:val="24"/>
      <w:lang w:val="en-US" w:bidi="en-US"/>
    </w:rPr>
  </w:style>
  <w:style w:type="paragraph" w:styleId="a5">
    <w:name w:val="No Spacing"/>
    <w:uiPriority w:val="1"/>
    <w:qFormat/>
    <w:rsid w:val="00DE16B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6">
    <w:name w:val="List Paragraph"/>
    <w:basedOn w:val="a"/>
    <w:uiPriority w:val="34"/>
    <w:qFormat/>
    <w:rsid w:val="00DE16BD"/>
    <w:pPr>
      <w:ind w:left="720"/>
      <w:contextualSpacing/>
    </w:pPr>
  </w:style>
  <w:style w:type="character" w:customStyle="1" w:styleId="10">
    <w:name w:val="Заголовок 1 Знак"/>
    <w:basedOn w:val="a1"/>
    <w:link w:val="1"/>
    <w:uiPriority w:val="9"/>
    <w:rsid w:val="00135682"/>
    <w:rPr>
      <w:rFonts w:asciiTheme="majorHAnsi" w:eastAsiaTheme="majorEastAsia" w:hAnsiTheme="majorHAnsi" w:cstheme="majorBidi"/>
      <w:color w:val="365F91" w:themeColor="accent1" w:themeShade="BF"/>
      <w:kern w:val="3"/>
      <w:sz w:val="32"/>
      <w:szCs w:val="32"/>
      <w:lang w:val="en-US" w:bidi="en-US"/>
    </w:rPr>
  </w:style>
  <w:style w:type="paragraph" w:styleId="3">
    <w:name w:val="Body Text Indent 3"/>
    <w:basedOn w:val="a"/>
    <w:link w:val="30"/>
    <w:uiPriority w:val="99"/>
    <w:semiHidden/>
    <w:unhideWhenUsed/>
    <w:rsid w:val="009831D3"/>
    <w:pPr>
      <w:spacing w:after="120"/>
      <w:ind w:left="283"/>
    </w:pPr>
    <w:rPr>
      <w:sz w:val="16"/>
      <w:szCs w:val="16"/>
    </w:rPr>
  </w:style>
  <w:style w:type="character" w:customStyle="1" w:styleId="30">
    <w:name w:val="Основной текст с отступом 3 Знак"/>
    <w:basedOn w:val="a1"/>
    <w:link w:val="3"/>
    <w:uiPriority w:val="99"/>
    <w:semiHidden/>
    <w:rsid w:val="009831D3"/>
    <w:rPr>
      <w:rFonts w:ascii="Times New Roman" w:eastAsia="Lucida Sans Unicode" w:hAnsi="Times New Roman" w:cs="Tahoma"/>
      <w:color w:val="000000"/>
      <w:kern w:val="3"/>
      <w:sz w:val="16"/>
      <w:szCs w:val="16"/>
      <w:lang w:val="en-US" w:bidi="en-US"/>
    </w:rPr>
  </w:style>
  <w:style w:type="paragraph" w:styleId="a7">
    <w:name w:val="Normal (Web)"/>
    <w:basedOn w:val="a"/>
    <w:uiPriority w:val="99"/>
    <w:semiHidden/>
    <w:unhideWhenUsed/>
    <w:rsid w:val="009831D3"/>
    <w:pPr>
      <w:widowControl/>
      <w:suppressAutoHyphens w:val="0"/>
      <w:autoSpaceDN/>
      <w:spacing w:before="100" w:beforeAutospacing="1" w:after="100" w:afterAutospacing="1"/>
      <w:textAlignment w:val="auto"/>
    </w:pPr>
    <w:rPr>
      <w:rFonts w:eastAsia="Times New Roman" w:cs="Times New Roman"/>
      <w:color w:val="auto"/>
      <w:kern w:val="0"/>
      <w:lang w:val="ru-RU" w:eastAsia="ru-RU" w:bidi="ar-SA"/>
    </w:rPr>
  </w:style>
  <w:style w:type="character" w:customStyle="1" w:styleId="11">
    <w:name w:val="Гиперссылка1"/>
    <w:basedOn w:val="a1"/>
    <w:rsid w:val="0098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6861</Words>
  <Characters>39112</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СКАЛИНСКОГО СЕЛЬСОВЕТА</vt:lpstr>
      <vt:lpstr>НОВОСИБИРСКОЙ ОБЛАСТИ</vt:lpstr>
      <vt:lpstr/>
      <vt:lpstr/>
      <vt:lpstr>Приложение </vt:lpstr>
    </vt:vector>
  </TitlesOfParts>
  <Company>чч</Company>
  <LinksUpToDate>false</LinksUpToDate>
  <CharactersWithSpaces>45882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2020-12-07T07:33:00Z</cp:lastPrinted>
  <dcterms:created xsi:type="dcterms:W3CDTF">2021-02-16T08:18:00Z</dcterms:created>
  <dcterms:modified xsi:type="dcterms:W3CDTF">2021-03-02T06:52:00Z</dcterms:modified>
</cp:coreProperties>
</file>