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FE" w:rsidRPr="000211FE" w:rsidRDefault="000211FE" w:rsidP="000211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9488B4">
            <wp:extent cx="4857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C4C" w:rsidRPr="00023C4C" w:rsidRDefault="00404292" w:rsidP="00404292">
      <w:pPr>
        <w:jc w:val="center"/>
        <w:rPr>
          <w:b/>
          <w:sz w:val="28"/>
          <w:szCs w:val="28"/>
        </w:rPr>
      </w:pPr>
      <w:r w:rsidRPr="00023C4C">
        <w:rPr>
          <w:b/>
          <w:sz w:val="28"/>
          <w:szCs w:val="28"/>
        </w:rPr>
        <w:t xml:space="preserve">АДМИНИСТРАЦИЯ </w:t>
      </w:r>
    </w:p>
    <w:p w:rsidR="00404292" w:rsidRPr="00023C4C" w:rsidRDefault="00023C4C" w:rsidP="00404292">
      <w:pPr>
        <w:jc w:val="center"/>
        <w:rPr>
          <w:b/>
          <w:sz w:val="28"/>
          <w:szCs w:val="28"/>
        </w:rPr>
      </w:pPr>
      <w:r w:rsidRPr="00023C4C">
        <w:rPr>
          <w:b/>
          <w:sz w:val="28"/>
          <w:szCs w:val="28"/>
        </w:rPr>
        <w:t>СКАЛИНСКОГО</w:t>
      </w:r>
      <w:r w:rsidR="00404292" w:rsidRPr="00023C4C">
        <w:rPr>
          <w:b/>
          <w:sz w:val="28"/>
          <w:szCs w:val="28"/>
        </w:rPr>
        <w:t xml:space="preserve"> СЕЛЬСОВЕТА</w:t>
      </w:r>
    </w:p>
    <w:p w:rsidR="00023C4C" w:rsidRPr="00023C4C" w:rsidRDefault="00023C4C" w:rsidP="00404292">
      <w:pPr>
        <w:pStyle w:val="a3"/>
        <w:rPr>
          <w:sz w:val="28"/>
          <w:szCs w:val="28"/>
        </w:rPr>
      </w:pPr>
      <w:r w:rsidRPr="00023C4C">
        <w:rPr>
          <w:sz w:val="28"/>
          <w:szCs w:val="28"/>
        </w:rPr>
        <w:t>КОЛЫВАНСКОГО</w:t>
      </w:r>
      <w:r w:rsidR="00404292" w:rsidRPr="00023C4C">
        <w:rPr>
          <w:sz w:val="28"/>
          <w:szCs w:val="28"/>
        </w:rPr>
        <w:t xml:space="preserve"> РАЙОНА </w:t>
      </w:r>
    </w:p>
    <w:p w:rsidR="00404292" w:rsidRPr="00023C4C" w:rsidRDefault="00404292" w:rsidP="00404292">
      <w:pPr>
        <w:pStyle w:val="a3"/>
        <w:rPr>
          <w:sz w:val="28"/>
          <w:szCs w:val="28"/>
        </w:rPr>
      </w:pPr>
      <w:r w:rsidRPr="00023C4C">
        <w:rPr>
          <w:sz w:val="28"/>
          <w:szCs w:val="28"/>
        </w:rPr>
        <w:t>НОВОСИБИРСКОЙ ОБЛАСТИ</w:t>
      </w:r>
    </w:p>
    <w:p w:rsidR="00404292" w:rsidRDefault="00404292" w:rsidP="00D62C55">
      <w:pPr>
        <w:pStyle w:val="a3"/>
        <w:jc w:val="left"/>
        <w:rPr>
          <w:b w:val="0"/>
          <w:sz w:val="28"/>
          <w:szCs w:val="28"/>
        </w:rPr>
      </w:pPr>
    </w:p>
    <w:p w:rsidR="00404292" w:rsidRPr="00023C4C" w:rsidRDefault="00404292" w:rsidP="00404292">
      <w:pPr>
        <w:pStyle w:val="a3"/>
        <w:rPr>
          <w:sz w:val="28"/>
          <w:szCs w:val="28"/>
        </w:rPr>
      </w:pPr>
      <w:r w:rsidRPr="00023C4C">
        <w:rPr>
          <w:sz w:val="28"/>
          <w:szCs w:val="28"/>
        </w:rPr>
        <w:t>ПОСТАНОВЛЕНИЕ</w:t>
      </w:r>
    </w:p>
    <w:p w:rsidR="00404292" w:rsidRDefault="00404292" w:rsidP="00404292">
      <w:pPr>
        <w:jc w:val="center"/>
        <w:rPr>
          <w:sz w:val="28"/>
          <w:szCs w:val="28"/>
        </w:rPr>
      </w:pPr>
    </w:p>
    <w:p w:rsidR="00404292" w:rsidRDefault="00E344EA" w:rsidP="00404292">
      <w:pPr>
        <w:rPr>
          <w:sz w:val="28"/>
          <w:szCs w:val="28"/>
        </w:rPr>
      </w:pPr>
      <w:r>
        <w:rPr>
          <w:sz w:val="28"/>
          <w:szCs w:val="28"/>
        </w:rPr>
        <w:t>29.05</w:t>
      </w:r>
      <w:r w:rsidR="00023C4C">
        <w:rPr>
          <w:sz w:val="28"/>
          <w:szCs w:val="28"/>
        </w:rPr>
        <w:t>.2018</w:t>
      </w:r>
      <w:r w:rsidR="00404292">
        <w:rPr>
          <w:sz w:val="28"/>
          <w:szCs w:val="28"/>
        </w:rPr>
        <w:t xml:space="preserve"> года</w:t>
      </w:r>
      <w:r w:rsidR="00404292">
        <w:rPr>
          <w:sz w:val="28"/>
          <w:szCs w:val="28"/>
        </w:rPr>
        <w:tab/>
      </w:r>
      <w:r w:rsidR="00404292">
        <w:rPr>
          <w:sz w:val="28"/>
          <w:szCs w:val="28"/>
        </w:rPr>
        <w:tab/>
      </w:r>
      <w:r w:rsidR="00404292">
        <w:rPr>
          <w:sz w:val="28"/>
          <w:szCs w:val="28"/>
        </w:rPr>
        <w:tab/>
      </w:r>
      <w:r w:rsidR="00404292">
        <w:rPr>
          <w:sz w:val="28"/>
          <w:szCs w:val="28"/>
        </w:rPr>
        <w:tab/>
      </w:r>
      <w:r w:rsidR="00023C4C">
        <w:rPr>
          <w:sz w:val="28"/>
          <w:szCs w:val="28"/>
        </w:rPr>
        <w:t xml:space="preserve"> </w:t>
      </w:r>
      <w:r w:rsidR="00023C4C">
        <w:rPr>
          <w:sz w:val="28"/>
          <w:szCs w:val="28"/>
        </w:rPr>
        <w:tab/>
        <w:t xml:space="preserve"> </w:t>
      </w:r>
      <w:r w:rsidR="00023C4C">
        <w:rPr>
          <w:sz w:val="28"/>
          <w:szCs w:val="28"/>
        </w:rPr>
        <w:tab/>
        <w:t xml:space="preserve">                            </w:t>
      </w:r>
      <w:r w:rsidR="000211FE">
        <w:rPr>
          <w:sz w:val="28"/>
          <w:szCs w:val="28"/>
        </w:rPr>
        <w:t xml:space="preserve"> </w:t>
      </w:r>
      <w:r w:rsidR="00023C4C">
        <w:rPr>
          <w:sz w:val="28"/>
          <w:szCs w:val="28"/>
        </w:rPr>
        <w:tab/>
      </w:r>
      <w:r w:rsidR="000211FE">
        <w:rPr>
          <w:sz w:val="28"/>
          <w:szCs w:val="28"/>
        </w:rPr>
        <w:t xml:space="preserve">     </w:t>
      </w:r>
      <w:r>
        <w:rPr>
          <w:sz w:val="28"/>
          <w:szCs w:val="28"/>
        </w:rPr>
        <w:t>№124</w:t>
      </w:r>
    </w:p>
    <w:p w:rsidR="00404292" w:rsidRDefault="00404292" w:rsidP="00404292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</w:p>
    <w:p w:rsidR="00404292" w:rsidRDefault="00404292" w:rsidP="00404292">
      <w:pPr>
        <w:tabs>
          <w:tab w:val="center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4292" w:rsidRDefault="00404292" w:rsidP="004467F8">
      <w:pPr>
        <w:ind w:firstLine="426"/>
        <w:jc w:val="center"/>
        <w:rPr>
          <w:szCs w:val="28"/>
        </w:rPr>
      </w:pPr>
      <w:r w:rsidRPr="00023C4C">
        <w:rPr>
          <w:b/>
          <w:iCs/>
          <w:sz w:val="28"/>
          <w:szCs w:val="28"/>
        </w:rPr>
        <w:t>Об утверждении</w:t>
      </w:r>
      <w:r w:rsidR="00FE6429">
        <w:rPr>
          <w:b/>
          <w:iCs/>
          <w:sz w:val="28"/>
          <w:szCs w:val="28"/>
        </w:rPr>
        <w:t xml:space="preserve"> Т</w:t>
      </w:r>
      <w:r w:rsidR="008C2EC1" w:rsidRPr="00023C4C">
        <w:rPr>
          <w:b/>
          <w:iCs/>
          <w:sz w:val="28"/>
          <w:szCs w:val="28"/>
        </w:rPr>
        <w:t>ребований</w:t>
      </w:r>
      <w:r w:rsidRPr="00023C4C">
        <w:rPr>
          <w:b/>
          <w:iCs/>
          <w:szCs w:val="28"/>
        </w:rPr>
        <w:t xml:space="preserve"> </w:t>
      </w:r>
      <w:r w:rsidR="008C2EC1" w:rsidRPr="00023C4C">
        <w:rPr>
          <w:b/>
          <w:iCs/>
          <w:sz w:val="28"/>
          <w:szCs w:val="28"/>
        </w:rPr>
        <w:t xml:space="preserve">по обеспечению информационной безопасности при </w:t>
      </w:r>
      <w:r w:rsidR="00C907AA">
        <w:rPr>
          <w:b/>
          <w:iCs/>
          <w:sz w:val="28"/>
          <w:szCs w:val="28"/>
        </w:rPr>
        <w:t>использовании электронной подписи</w:t>
      </w:r>
      <w:r w:rsidR="008C2EC1" w:rsidRPr="00023C4C">
        <w:rPr>
          <w:b/>
          <w:iCs/>
          <w:sz w:val="28"/>
          <w:szCs w:val="28"/>
        </w:rPr>
        <w:t xml:space="preserve"> </w:t>
      </w:r>
    </w:p>
    <w:p w:rsidR="00404292" w:rsidRDefault="00404292" w:rsidP="00404292">
      <w:pPr>
        <w:tabs>
          <w:tab w:val="center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292" w:rsidRDefault="00404292" w:rsidP="008C2EC1">
      <w:pPr>
        <w:tabs>
          <w:tab w:val="center" w:pos="284"/>
          <w:tab w:val="left" w:pos="720"/>
          <w:tab w:val="left" w:pos="1837"/>
        </w:tabs>
        <w:jc w:val="both"/>
        <w:rPr>
          <w:b/>
          <w:spacing w:val="60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3C4C">
        <w:rPr>
          <w:sz w:val="28"/>
          <w:szCs w:val="28"/>
        </w:rPr>
        <w:t xml:space="preserve">В соответствии </w:t>
      </w:r>
      <w:proofErr w:type="gramStart"/>
      <w:r w:rsidR="00023C4C">
        <w:rPr>
          <w:sz w:val="28"/>
          <w:szCs w:val="28"/>
        </w:rPr>
        <w:t>с  Федеральным</w:t>
      </w:r>
      <w:proofErr w:type="gramEnd"/>
      <w:r w:rsidR="00023C4C">
        <w:rPr>
          <w:sz w:val="28"/>
          <w:szCs w:val="28"/>
        </w:rPr>
        <w:t xml:space="preserve"> законом от 06.04.2011</w:t>
      </w:r>
      <w:r w:rsidR="00C907AA">
        <w:rPr>
          <w:sz w:val="28"/>
          <w:szCs w:val="28"/>
        </w:rPr>
        <w:t xml:space="preserve"> года</w:t>
      </w:r>
      <w:r w:rsidR="00023C4C">
        <w:rPr>
          <w:sz w:val="28"/>
          <w:szCs w:val="28"/>
        </w:rPr>
        <w:t xml:space="preserve"> №63</w:t>
      </w:r>
      <w:r w:rsidR="00C907AA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</w:t>
      </w:r>
      <w:r w:rsidR="00023C4C">
        <w:rPr>
          <w:sz w:val="28"/>
          <w:szCs w:val="28"/>
        </w:rPr>
        <w:t>электронной подписи</w:t>
      </w:r>
      <w:r w:rsidR="000211FE">
        <w:rPr>
          <w:sz w:val="28"/>
          <w:szCs w:val="28"/>
        </w:rPr>
        <w:t xml:space="preserve">» и </w:t>
      </w:r>
      <w:r>
        <w:rPr>
          <w:sz w:val="28"/>
          <w:szCs w:val="28"/>
        </w:rPr>
        <w:t xml:space="preserve">в целях </w:t>
      </w:r>
      <w:r w:rsidR="00C907AA">
        <w:rPr>
          <w:iCs/>
          <w:sz w:val="28"/>
          <w:szCs w:val="28"/>
        </w:rPr>
        <w:t>обеспечения</w:t>
      </w:r>
      <w:r w:rsidR="008C2EC1" w:rsidRPr="008C2EC1">
        <w:rPr>
          <w:iCs/>
          <w:sz w:val="28"/>
          <w:szCs w:val="28"/>
        </w:rPr>
        <w:t xml:space="preserve"> информационной безопасности при </w:t>
      </w:r>
      <w:r w:rsidR="00C907AA">
        <w:rPr>
          <w:iCs/>
          <w:sz w:val="28"/>
          <w:szCs w:val="28"/>
        </w:rPr>
        <w:t>использовании электронных подписей</w:t>
      </w:r>
      <w:r w:rsidR="008C2EC1" w:rsidRPr="008C2EC1">
        <w:rPr>
          <w:iCs/>
          <w:sz w:val="28"/>
          <w:szCs w:val="28"/>
        </w:rPr>
        <w:t xml:space="preserve"> в </w:t>
      </w:r>
      <w:r w:rsidR="008C2EC1">
        <w:rPr>
          <w:iCs/>
          <w:sz w:val="28"/>
          <w:szCs w:val="28"/>
        </w:rPr>
        <w:t xml:space="preserve">администрации </w:t>
      </w:r>
      <w:r w:rsidR="000211FE">
        <w:rPr>
          <w:iCs/>
          <w:sz w:val="28"/>
          <w:szCs w:val="28"/>
        </w:rPr>
        <w:t xml:space="preserve">Скалинского </w:t>
      </w:r>
      <w:r w:rsidR="008C2EC1">
        <w:rPr>
          <w:iCs/>
          <w:sz w:val="28"/>
          <w:szCs w:val="28"/>
        </w:rPr>
        <w:t>сельсовета</w:t>
      </w:r>
      <w:r w:rsidR="000211FE">
        <w:rPr>
          <w:iCs/>
          <w:sz w:val="28"/>
          <w:szCs w:val="28"/>
        </w:rPr>
        <w:t xml:space="preserve"> Колыванского</w:t>
      </w:r>
      <w:r w:rsidR="008C2EC1" w:rsidRPr="008C2EC1">
        <w:rPr>
          <w:iCs/>
          <w:sz w:val="28"/>
          <w:szCs w:val="28"/>
        </w:rPr>
        <w:t xml:space="preserve"> района Новосибирской области</w:t>
      </w:r>
      <w:r w:rsidR="000211FE">
        <w:rPr>
          <w:iCs/>
          <w:sz w:val="28"/>
          <w:szCs w:val="28"/>
        </w:rPr>
        <w:t>,</w:t>
      </w:r>
    </w:p>
    <w:p w:rsidR="00404292" w:rsidRPr="000211FE" w:rsidRDefault="00404292" w:rsidP="000211FE">
      <w:pPr>
        <w:pStyle w:val="a5"/>
        <w:tabs>
          <w:tab w:val="center" w:pos="284"/>
        </w:tabs>
        <w:ind w:firstLine="709"/>
        <w:rPr>
          <w:spacing w:val="60"/>
          <w:szCs w:val="28"/>
        </w:rPr>
      </w:pPr>
      <w:r w:rsidRPr="000211FE">
        <w:rPr>
          <w:spacing w:val="60"/>
          <w:szCs w:val="28"/>
        </w:rPr>
        <w:t>ПОСТАНОВЛЯЮ:</w:t>
      </w:r>
    </w:p>
    <w:p w:rsidR="00404292" w:rsidRPr="008C2EC1" w:rsidRDefault="000211FE" w:rsidP="00C907AA">
      <w:pPr>
        <w:pStyle w:val="a5"/>
        <w:numPr>
          <w:ilvl w:val="0"/>
          <w:numId w:val="1"/>
        </w:numPr>
        <w:tabs>
          <w:tab w:val="center" w:pos="284"/>
        </w:tabs>
        <w:ind w:left="0" w:firstLine="705"/>
        <w:jc w:val="both"/>
        <w:rPr>
          <w:b w:val="0"/>
        </w:rPr>
      </w:pPr>
      <w:r>
        <w:rPr>
          <w:b w:val="0"/>
        </w:rPr>
        <w:t xml:space="preserve">Утвердить </w:t>
      </w:r>
      <w:r w:rsidR="00FE6429">
        <w:rPr>
          <w:b w:val="0"/>
        </w:rPr>
        <w:t>Требований</w:t>
      </w:r>
      <w:r w:rsidR="00404292">
        <w:rPr>
          <w:b w:val="0"/>
        </w:rPr>
        <w:t xml:space="preserve"> </w:t>
      </w:r>
      <w:r w:rsidR="008C2EC1" w:rsidRPr="008C2EC1">
        <w:rPr>
          <w:b w:val="0"/>
          <w:iCs/>
          <w:szCs w:val="28"/>
        </w:rPr>
        <w:t xml:space="preserve">по </w:t>
      </w:r>
      <w:r w:rsidR="00C907AA" w:rsidRPr="00C907AA">
        <w:rPr>
          <w:b w:val="0"/>
          <w:iCs/>
          <w:szCs w:val="28"/>
        </w:rPr>
        <w:t>обеспечению информационной безопасности при использовании электронной подписи</w:t>
      </w:r>
      <w:r>
        <w:rPr>
          <w:b w:val="0"/>
          <w:iCs/>
          <w:szCs w:val="28"/>
        </w:rPr>
        <w:t>, согласно приложения</w:t>
      </w:r>
      <w:r w:rsidR="00404292" w:rsidRPr="008C2EC1">
        <w:rPr>
          <w:b w:val="0"/>
        </w:rPr>
        <w:t>.</w:t>
      </w:r>
    </w:p>
    <w:p w:rsidR="00404292" w:rsidRDefault="000211FE" w:rsidP="00404292">
      <w:pPr>
        <w:pStyle w:val="a5"/>
        <w:numPr>
          <w:ilvl w:val="0"/>
          <w:numId w:val="1"/>
        </w:numPr>
        <w:tabs>
          <w:tab w:val="center" w:pos="284"/>
        </w:tabs>
        <w:ind w:left="0" w:firstLine="709"/>
        <w:jc w:val="both"/>
        <w:rPr>
          <w:b w:val="0"/>
        </w:rPr>
      </w:pPr>
      <w:r>
        <w:rPr>
          <w:b w:val="0"/>
          <w:szCs w:val="28"/>
        </w:rPr>
        <w:t>Настоящее постановление опубликовать в газете «Скалинский вестник» и разместить на официальном сайте администрации Скалинского сельсовета</w:t>
      </w:r>
      <w:r w:rsidR="003C58BD">
        <w:rPr>
          <w:b w:val="0"/>
          <w:szCs w:val="28"/>
        </w:rPr>
        <w:t xml:space="preserve"> Колыванского района Новосибирской области</w:t>
      </w:r>
      <w:r>
        <w:rPr>
          <w:b w:val="0"/>
          <w:szCs w:val="28"/>
        </w:rPr>
        <w:t>.</w:t>
      </w:r>
    </w:p>
    <w:p w:rsidR="00404292" w:rsidRDefault="00404292" w:rsidP="00404292">
      <w:pPr>
        <w:pStyle w:val="a7"/>
        <w:tabs>
          <w:tab w:val="center" w:pos="284"/>
        </w:tabs>
        <w:ind w:left="1065"/>
        <w:jc w:val="both"/>
        <w:rPr>
          <w:sz w:val="28"/>
        </w:rPr>
      </w:pPr>
    </w:p>
    <w:p w:rsidR="00404292" w:rsidRDefault="00404292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11FE">
        <w:rPr>
          <w:sz w:val="28"/>
          <w:szCs w:val="28"/>
        </w:rPr>
        <w:t>Скалинского</w:t>
      </w:r>
      <w:r>
        <w:rPr>
          <w:sz w:val="28"/>
          <w:szCs w:val="28"/>
        </w:rPr>
        <w:t xml:space="preserve"> сельсовета</w:t>
      </w: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Колыванского</w:t>
      </w:r>
      <w:r w:rsidR="00404292">
        <w:rPr>
          <w:sz w:val="28"/>
          <w:szCs w:val="28"/>
        </w:rPr>
        <w:t xml:space="preserve"> района </w:t>
      </w:r>
    </w:p>
    <w:p w:rsidR="00404292" w:rsidRDefault="00404292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0211FE">
        <w:rPr>
          <w:sz w:val="28"/>
          <w:szCs w:val="28"/>
        </w:rPr>
        <w:t>восибирской области                                                                          Н.Б. Сурдина</w:t>
      </w: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8"/>
          <w:szCs w:val="28"/>
        </w:rPr>
      </w:pPr>
    </w:p>
    <w:p w:rsidR="000211FE" w:rsidRPr="000211FE" w:rsidRDefault="000211FE" w:rsidP="00404292">
      <w:pPr>
        <w:tabs>
          <w:tab w:val="center" w:pos="284"/>
          <w:tab w:val="left" w:pos="709"/>
          <w:tab w:val="right" w:pos="9923"/>
        </w:tabs>
        <w:jc w:val="both"/>
        <w:rPr>
          <w:sz w:val="20"/>
          <w:szCs w:val="20"/>
        </w:rPr>
      </w:pPr>
      <w:r w:rsidRPr="000211FE">
        <w:rPr>
          <w:sz w:val="20"/>
          <w:szCs w:val="20"/>
        </w:rPr>
        <w:t>Исп. Т.Н. Макаренко</w:t>
      </w:r>
    </w:p>
    <w:p w:rsidR="00D1168E" w:rsidRPr="000211FE" w:rsidRDefault="000211FE" w:rsidP="000211FE">
      <w:pPr>
        <w:tabs>
          <w:tab w:val="center" w:pos="284"/>
          <w:tab w:val="left" w:pos="709"/>
          <w:tab w:val="right" w:pos="9923"/>
        </w:tabs>
        <w:jc w:val="both"/>
        <w:rPr>
          <w:sz w:val="20"/>
          <w:szCs w:val="20"/>
        </w:rPr>
      </w:pPr>
      <w:r w:rsidRPr="000211FE">
        <w:rPr>
          <w:sz w:val="20"/>
          <w:szCs w:val="20"/>
        </w:rPr>
        <w:t>Тел. 25-236</w:t>
      </w:r>
    </w:p>
    <w:p w:rsidR="00D1168E" w:rsidRPr="00D1168E" w:rsidRDefault="00D1168E" w:rsidP="00D1168E"/>
    <w:p w:rsidR="006554D5" w:rsidRPr="000211FE" w:rsidRDefault="000211FE" w:rsidP="000211FE">
      <w:pPr>
        <w:pStyle w:val="5"/>
        <w:ind w:left="5954"/>
        <w:jc w:val="right"/>
      </w:pPr>
      <w:r w:rsidRPr="000211FE">
        <w:lastRenderedPageBreak/>
        <w:t>Приложение</w:t>
      </w:r>
    </w:p>
    <w:p w:rsidR="00C907AA" w:rsidRDefault="000211FE" w:rsidP="000211FE">
      <w:pPr>
        <w:pStyle w:val="5"/>
        <w:ind w:left="5954"/>
        <w:jc w:val="right"/>
      </w:pPr>
      <w:r w:rsidRPr="000211FE">
        <w:t>к постановлению</w:t>
      </w:r>
      <w:r w:rsidR="00D1168E" w:rsidRPr="000211FE">
        <w:t xml:space="preserve"> администрации </w:t>
      </w:r>
      <w:r w:rsidRPr="000211FE">
        <w:t>Скалинского</w:t>
      </w:r>
      <w:r w:rsidR="00D1168E" w:rsidRPr="000211FE">
        <w:t xml:space="preserve"> сельсовета </w:t>
      </w:r>
    </w:p>
    <w:p w:rsidR="00C907AA" w:rsidRDefault="000211FE" w:rsidP="000211FE">
      <w:pPr>
        <w:pStyle w:val="5"/>
        <w:ind w:left="5954"/>
        <w:jc w:val="right"/>
      </w:pPr>
      <w:r w:rsidRPr="000211FE">
        <w:t>Колыванского</w:t>
      </w:r>
      <w:r w:rsidR="006554D5" w:rsidRPr="000211FE">
        <w:t xml:space="preserve"> района </w:t>
      </w:r>
    </w:p>
    <w:p w:rsidR="006554D5" w:rsidRPr="000211FE" w:rsidRDefault="006554D5" w:rsidP="000211FE">
      <w:pPr>
        <w:pStyle w:val="5"/>
        <w:ind w:left="5954"/>
        <w:jc w:val="right"/>
      </w:pPr>
      <w:r w:rsidRPr="000211FE">
        <w:t>Новосибирской области</w:t>
      </w:r>
    </w:p>
    <w:p w:rsidR="006554D5" w:rsidRPr="00E81801" w:rsidRDefault="006554D5" w:rsidP="00E81801">
      <w:pPr>
        <w:ind w:left="5954"/>
        <w:jc w:val="right"/>
      </w:pPr>
      <w:r w:rsidRPr="000211FE">
        <w:t xml:space="preserve">от </w:t>
      </w:r>
      <w:r w:rsidR="00E344EA">
        <w:t>29.05</w:t>
      </w:r>
      <w:r w:rsidRPr="000211FE">
        <w:t>.201</w:t>
      </w:r>
      <w:r w:rsidR="000211FE" w:rsidRPr="000211FE">
        <w:t>8</w:t>
      </w:r>
      <w:r w:rsidR="00C907AA">
        <w:t xml:space="preserve"> года</w:t>
      </w:r>
      <w:r w:rsidR="00E344EA">
        <w:t xml:space="preserve"> №124</w:t>
      </w:r>
    </w:p>
    <w:p w:rsidR="006554D5" w:rsidRPr="00B77FAA" w:rsidRDefault="006554D5" w:rsidP="006554D5">
      <w:pPr>
        <w:tabs>
          <w:tab w:val="left" w:pos="709"/>
        </w:tabs>
        <w:ind w:firstLine="426"/>
        <w:jc w:val="center"/>
        <w:rPr>
          <w:b/>
          <w:iCs/>
          <w:sz w:val="28"/>
          <w:szCs w:val="28"/>
        </w:rPr>
      </w:pPr>
    </w:p>
    <w:p w:rsidR="006554D5" w:rsidRPr="00B77FAA" w:rsidRDefault="006554D5" w:rsidP="006554D5">
      <w:pPr>
        <w:tabs>
          <w:tab w:val="left" w:pos="709"/>
        </w:tabs>
        <w:ind w:firstLine="426"/>
        <w:jc w:val="center"/>
        <w:rPr>
          <w:b/>
          <w:iCs/>
          <w:sz w:val="28"/>
          <w:szCs w:val="28"/>
        </w:rPr>
      </w:pPr>
      <w:r w:rsidRPr="00B77FAA">
        <w:rPr>
          <w:b/>
          <w:iCs/>
          <w:sz w:val="28"/>
          <w:szCs w:val="28"/>
        </w:rPr>
        <w:t>ТРЕБОВАНИЯ</w:t>
      </w:r>
    </w:p>
    <w:p w:rsidR="00C907AA" w:rsidRPr="00B77FAA" w:rsidRDefault="00C907AA" w:rsidP="006554D5">
      <w:pPr>
        <w:ind w:firstLine="426"/>
        <w:jc w:val="center"/>
        <w:rPr>
          <w:b/>
          <w:sz w:val="28"/>
          <w:szCs w:val="28"/>
        </w:rPr>
      </w:pPr>
      <w:r w:rsidRPr="00C907AA">
        <w:rPr>
          <w:b/>
          <w:iCs/>
          <w:sz w:val="28"/>
          <w:szCs w:val="28"/>
        </w:rPr>
        <w:t xml:space="preserve">по обеспечению информационной безопасности при использовании электронной подписи </w:t>
      </w:r>
    </w:p>
    <w:p w:rsidR="006554D5" w:rsidRPr="00B77FAA" w:rsidRDefault="006554D5" w:rsidP="006554D5">
      <w:pPr>
        <w:pStyle w:val="a7"/>
        <w:numPr>
          <w:ilvl w:val="0"/>
          <w:numId w:val="2"/>
        </w:numPr>
        <w:ind w:left="0" w:firstLine="709"/>
        <w:jc w:val="both"/>
        <w:rPr>
          <w:rFonts w:cs="Calibri"/>
          <w:sz w:val="28"/>
          <w:szCs w:val="28"/>
        </w:rPr>
      </w:pPr>
      <w:r w:rsidRPr="00B77FAA">
        <w:rPr>
          <w:rFonts w:cs="Calibri"/>
          <w:sz w:val="28"/>
          <w:szCs w:val="28"/>
        </w:rPr>
        <w:t xml:space="preserve">Настоящие Требования определяют особенности использования электронной подписи (далее – ЭП) </w:t>
      </w:r>
      <w:r w:rsidR="00E81801">
        <w:rPr>
          <w:rFonts w:cs="Calibri"/>
          <w:sz w:val="28"/>
          <w:szCs w:val="28"/>
        </w:rPr>
        <w:t>муниципальными</w:t>
      </w:r>
      <w:r w:rsidRPr="00B77FAA">
        <w:rPr>
          <w:rFonts w:cs="Calibri"/>
          <w:sz w:val="28"/>
          <w:szCs w:val="28"/>
        </w:rPr>
        <w:t xml:space="preserve"> служащими </w:t>
      </w:r>
      <w:r w:rsidR="00D1168E">
        <w:rPr>
          <w:rFonts w:cs="Calibri"/>
          <w:sz w:val="28"/>
          <w:szCs w:val="28"/>
        </w:rPr>
        <w:t xml:space="preserve">администрации </w:t>
      </w:r>
      <w:r w:rsidR="00E81801">
        <w:rPr>
          <w:rFonts w:cs="Calibri"/>
          <w:sz w:val="28"/>
          <w:szCs w:val="28"/>
        </w:rPr>
        <w:t xml:space="preserve">Скалинского </w:t>
      </w:r>
      <w:r w:rsidR="00D1168E">
        <w:rPr>
          <w:rFonts w:cs="Calibri"/>
          <w:sz w:val="28"/>
          <w:szCs w:val="28"/>
        </w:rPr>
        <w:t>сельсовета</w:t>
      </w:r>
      <w:r w:rsidR="00E81801">
        <w:rPr>
          <w:rFonts w:cs="Calibri"/>
          <w:sz w:val="28"/>
          <w:szCs w:val="28"/>
        </w:rPr>
        <w:t xml:space="preserve"> Колыванского</w:t>
      </w:r>
      <w:r>
        <w:rPr>
          <w:rFonts w:cs="Calibri"/>
          <w:sz w:val="28"/>
          <w:szCs w:val="28"/>
        </w:rPr>
        <w:t xml:space="preserve"> района Новосибирской области</w:t>
      </w:r>
      <w:r w:rsidRPr="00B77FAA">
        <w:rPr>
          <w:rFonts w:cs="Calibri"/>
          <w:sz w:val="28"/>
          <w:szCs w:val="28"/>
        </w:rPr>
        <w:t xml:space="preserve"> (далее –</w:t>
      </w:r>
      <w:r w:rsidR="00D1168E">
        <w:rPr>
          <w:rFonts w:cs="Calibri"/>
          <w:sz w:val="28"/>
          <w:szCs w:val="28"/>
        </w:rPr>
        <w:t xml:space="preserve"> администрация</w:t>
      </w:r>
      <w:r w:rsidRPr="00B77FAA">
        <w:rPr>
          <w:rFonts w:cs="Calibri"/>
          <w:sz w:val="28"/>
          <w:szCs w:val="28"/>
        </w:rPr>
        <w:t>) в целях обеспечения информационной безопасности.</w:t>
      </w:r>
    </w:p>
    <w:p w:rsidR="006554D5" w:rsidRPr="00B77FAA" w:rsidRDefault="006554D5" w:rsidP="006554D5">
      <w:pPr>
        <w:pStyle w:val="a7"/>
        <w:numPr>
          <w:ilvl w:val="0"/>
          <w:numId w:val="2"/>
        </w:numPr>
        <w:ind w:left="0" w:firstLine="709"/>
        <w:jc w:val="both"/>
        <w:rPr>
          <w:rFonts w:cs="Calibri"/>
          <w:sz w:val="28"/>
          <w:szCs w:val="28"/>
        </w:rPr>
      </w:pPr>
      <w:r w:rsidRPr="00B77FAA">
        <w:rPr>
          <w:sz w:val="28"/>
          <w:szCs w:val="28"/>
        </w:rPr>
        <w:t>Ключ ЭП содержит сведения конфиденциального характера, хранится на учтенных в установленном порядке электронных носителях и не подлежит передаче третьим лицам.</w:t>
      </w:r>
    </w:p>
    <w:p w:rsidR="006554D5" w:rsidRPr="00B77FAA" w:rsidRDefault="006554D5" w:rsidP="006554D5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rFonts w:cs="Calibri"/>
          <w:sz w:val="28"/>
          <w:szCs w:val="28"/>
        </w:rPr>
      </w:pPr>
      <w:r w:rsidRPr="00B77FAA">
        <w:rPr>
          <w:rFonts w:cs="Calibri"/>
          <w:sz w:val="28"/>
          <w:szCs w:val="28"/>
        </w:rPr>
        <w:t xml:space="preserve">При использовании ЭП </w:t>
      </w:r>
      <w:r>
        <w:rPr>
          <w:rFonts w:cs="Calibri"/>
          <w:sz w:val="28"/>
          <w:szCs w:val="28"/>
        </w:rPr>
        <w:t>необходимо</w:t>
      </w:r>
      <w:r w:rsidRPr="00B77FAA">
        <w:rPr>
          <w:rFonts w:cs="Calibri"/>
          <w:sz w:val="28"/>
          <w:szCs w:val="28"/>
        </w:rPr>
        <w:t>: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установить пароль на электронный носитель с ключом ЭП (далее – ключевой носитель). 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запомнить установленный пароль;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сдавать ключевой носитель </w:t>
      </w:r>
      <w:r>
        <w:rPr>
          <w:rFonts w:cs="Calibri"/>
          <w:sz w:val="28"/>
          <w:szCs w:val="28"/>
          <w:lang w:eastAsia="ru-RU"/>
        </w:rPr>
        <w:t xml:space="preserve">сотруднику, ответственному за ведение журналов учета ключевых носителей, временного хранения ключевых носителей (далее – ответственный сотрудник) </w:t>
      </w:r>
      <w:r w:rsidRPr="00B77FAA">
        <w:rPr>
          <w:rFonts w:cs="Calibri"/>
          <w:sz w:val="28"/>
          <w:szCs w:val="28"/>
          <w:lang w:eastAsia="ru-RU"/>
        </w:rPr>
        <w:t>на временное хранение в случае длительного отсутствия сотрудника на рабочем месте (более одного рабочего дня)</w:t>
      </w:r>
      <w:r>
        <w:rPr>
          <w:rFonts w:cs="Calibri"/>
          <w:sz w:val="28"/>
          <w:szCs w:val="28"/>
          <w:lang w:eastAsia="ru-RU"/>
        </w:rPr>
        <w:t>,</w:t>
      </w:r>
      <w:r w:rsidRPr="00B77FAA">
        <w:rPr>
          <w:rFonts w:cs="Calibri"/>
          <w:sz w:val="28"/>
          <w:szCs w:val="28"/>
          <w:lang w:eastAsia="ru-RU"/>
        </w:rPr>
        <w:t xml:space="preserve"> либо в случае длительного отсутствия потребности в использовании ключевого носителя, а также при отсутствии у сотрудника мест хранения ключевого носителя;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в случае прихода ключевого носителя в негодность передать его </w:t>
      </w:r>
      <w:r>
        <w:rPr>
          <w:rFonts w:cs="Calibri"/>
          <w:sz w:val="28"/>
          <w:szCs w:val="28"/>
          <w:lang w:eastAsia="ru-RU"/>
        </w:rPr>
        <w:t>ответственному сотруднику</w:t>
      </w:r>
      <w:r w:rsidRPr="00B77FAA">
        <w:rPr>
          <w:rFonts w:cs="Calibri"/>
          <w:sz w:val="28"/>
          <w:szCs w:val="28"/>
          <w:lang w:eastAsia="ru-RU"/>
        </w:rPr>
        <w:t xml:space="preserve"> с соответствующей пометкой в журнале учета ключевых носителей согласно </w:t>
      </w:r>
      <w:r>
        <w:rPr>
          <w:rFonts w:cs="Calibri"/>
          <w:sz w:val="28"/>
          <w:szCs w:val="28"/>
          <w:lang w:eastAsia="ru-RU"/>
        </w:rPr>
        <w:t>п</w:t>
      </w:r>
      <w:r w:rsidRPr="00B77FAA">
        <w:rPr>
          <w:rFonts w:cs="Calibri"/>
          <w:sz w:val="28"/>
          <w:szCs w:val="28"/>
          <w:lang w:eastAsia="ru-RU"/>
        </w:rPr>
        <w:t>риложению.</w:t>
      </w:r>
    </w:p>
    <w:p w:rsidR="006554D5" w:rsidRPr="00B77FAA" w:rsidRDefault="006554D5" w:rsidP="006554D5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rFonts w:cs="Calibri"/>
          <w:sz w:val="28"/>
          <w:szCs w:val="28"/>
        </w:rPr>
      </w:pPr>
      <w:r w:rsidRPr="00B77FAA">
        <w:rPr>
          <w:rFonts w:cs="Calibri"/>
          <w:sz w:val="28"/>
          <w:szCs w:val="28"/>
        </w:rPr>
        <w:t xml:space="preserve">При использовании ЭП запрещается: 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сообщать установленный пароль на ключевой носитель </w:t>
      </w:r>
      <w:r>
        <w:rPr>
          <w:rFonts w:cs="Calibri"/>
          <w:sz w:val="28"/>
          <w:szCs w:val="28"/>
          <w:lang w:eastAsia="ru-RU"/>
        </w:rPr>
        <w:t>третьим</w:t>
      </w:r>
      <w:r w:rsidRPr="00B77FAA">
        <w:rPr>
          <w:rFonts w:cs="Calibri"/>
          <w:sz w:val="28"/>
          <w:szCs w:val="28"/>
          <w:lang w:eastAsia="ru-RU"/>
        </w:rPr>
        <w:t xml:space="preserve"> лицам;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хранить пароль вместе с ключевым носителем, за исключением случа</w:t>
      </w:r>
      <w:r>
        <w:rPr>
          <w:rFonts w:cs="Calibri"/>
          <w:sz w:val="28"/>
          <w:szCs w:val="28"/>
          <w:lang w:eastAsia="ru-RU"/>
        </w:rPr>
        <w:t>ев передачи ключевого носителя ответственному сотруднику</w:t>
      </w:r>
      <w:r w:rsidRPr="00B77FAA">
        <w:rPr>
          <w:rFonts w:cs="Calibri"/>
          <w:sz w:val="28"/>
          <w:szCs w:val="28"/>
          <w:lang w:eastAsia="ru-RU"/>
        </w:rPr>
        <w:t xml:space="preserve"> на хранение в запечатанном конверте;</w:t>
      </w:r>
    </w:p>
    <w:p w:rsidR="006554D5" w:rsidRPr="00A11237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передавать ключевой носитель </w:t>
      </w:r>
      <w:r>
        <w:rPr>
          <w:rFonts w:cs="Calibri"/>
          <w:sz w:val="28"/>
          <w:szCs w:val="28"/>
          <w:lang w:eastAsia="ru-RU"/>
        </w:rPr>
        <w:t>третьим</w:t>
      </w:r>
      <w:r w:rsidRPr="00B77FAA">
        <w:rPr>
          <w:rFonts w:cs="Calibri"/>
          <w:sz w:val="28"/>
          <w:szCs w:val="28"/>
          <w:lang w:eastAsia="ru-RU"/>
        </w:rPr>
        <w:t xml:space="preserve"> лицам, за исключением </w:t>
      </w:r>
      <w:r>
        <w:rPr>
          <w:rFonts w:cs="Calibri"/>
          <w:sz w:val="28"/>
          <w:szCs w:val="28"/>
          <w:lang w:eastAsia="ru-RU"/>
        </w:rPr>
        <w:t xml:space="preserve">ответственного сотрудника </w:t>
      </w:r>
      <w:r w:rsidRPr="00B77FAA">
        <w:rPr>
          <w:rFonts w:cs="Calibri"/>
          <w:sz w:val="28"/>
          <w:szCs w:val="28"/>
          <w:lang w:eastAsia="ru-RU"/>
        </w:rPr>
        <w:t xml:space="preserve">при передаче </w:t>
      </w:r>
      <w:r>
        <w:rPr>
          <w:rFonts w:cs="Calibri"/>
          <w:sz w:val="28"/>
          <w:szCs w:val="28"/>
          <w:lang w:eastAsia="ru-RU"/>
        </w:rPr>
        <w:t>ему</w:t>
      </w:r>
      <w:r w:rsidRPr="00B77FAA">
        <w:rPr>
          <w:rFonts w:cs="Calibri"/>
          <w:sz w:val="28"/>
          <w:szCs w:val="28"/>
          <w:lang w:eastAsia="ru-RU"/>
        </w:rPr>
        <w:t xml:space="preserve"> ключевого носителя на хранение в запечатанном конверте;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оставлять ключевой носитель без личного присмотра в местах свободного доступа (на стол</w:t>
      </w:r>
      <w:r>
        <w:rPr>
          <w:rFonts w:cs="Calibri"/>
          <w:sz w:val="28"/>
          <w:szCs w:val="28"/>
          <w:lang w:eastAsia="ru-RU"/>
        </w:rPr>
        <w:t>ах, в USB-портах</w:t>
      </w:r>
      <w:r w:rsidRPr="00B77FAA">
        <w:rPr>
          <w:rFonts w:cs="Calibri"/>
          <w:sz w:val="28"/>
          <w:szCs w:val="28"/>
          <w:lang w:eastAsia="ru-RU"/>
        </w:rPr>
        <w:t xml:space="preserve"> компьютера и т.п.);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оставлять без контроля вычислительные средства с установленным средством криптографической защиты информации после активации ЭП;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делать неучтенные копии ключевого носителя;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подписывать ЭП любые электронные сообщения и документы, за исключением тех видов документов, подписание которых с использованием ЭП регламентировано технологическим процессом в соответствии с должностными обязанностями сотрудника;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записывать на ключевой носитель посторонние файлы.</w:t>
      </w:r>
    </w:p>
    <w:p w:rsidR="006554D5" w:rsidRPr="00B77FAA" w:rsidRDefault="006554D5" w:rsidP="006554D5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B77FAA">
        <w:rPr>
          <w:sz w:val="28"/>
          <w:szCs w:val="28"/>
        </w:rPr>
        <w:lastRenderedPageBreak/>
        <w:t xml:space="preserve">При наличии оснований полагать, что ключ ЭП </w:t>
      </w:r>
      <w:r>
        <w:rPr>
          <w:sz w:val="28"/>
          <w:szCs w:val="28"/>
        </w:rPr>
        <w:t>мог быть</w:t>
      </w:r>
      <w:r w:rsidRPr="00B77FAA">
        <w:rPr>
          <w:sz w:val="28"/>
          <w:szCs w:val="28"/>
        </w:rPr>
        <w:t xml:space="preserve"> скомпрометирован, </w:t>
      </w:r>
      <w:r>
        <w:rPr>
          <w:sz w:val="28"/>
          <w:szCs w:val="28"/>
        </w:rPr>
        <w:t>необходимо</w:t>
      </w:r>
      <w:r w:rsidRPr="00B77FAA">
        <w:rPr>
          <w:sz w:val="28"/>
          <w:szCs w:val="28"/>
        </w:rPr>
        <w:t>: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>незамедлительно прекратить и (или) не возобновлять работу с ключевым носителем;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сообщить о подозрении на компрометацию </w:t>
      </w:r>
      <w:r w:rsidR="00E81801">
        <w:rPr>
          <w:rFonts w:cs="Calibri"/>
          <w:sz w:val="28"/>
          <w:szCs w:val="28"/>
          <w:lang w:eastAsia="ru-RU"/>
        </w:rPr>
        <w:t>Главе Скалинского сельсовета Колыванского района Новосибирской области</w:t>
      </w:r>
      <w:r w:rsidRPr="00B77FAA">
        <w:rPr>
          <w:rFonts w:cs="Calibri"/>
          <w:sz w:val="28"/>
          <w:szCs w:val="28"/>
          <w:lang w:eastAsia="ru-RU"/>
        </w:rPr>
        <w:t>;</w:t>
      </w:r>
    </w:p>
    <w:p w:rsidR="006554D5" w:rsidRPr="00B77FAA" w:rsidRDefault="006554D5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 w:rsidRPr="00B77FAA">
        <w:rPr>
          <w:rFonts w:cs="Calibri"/>
          <w:sz w:val="28"/>
          <w:szCs w:val="28"/>
          <w:lang w:eastAsia="ru-RU"/>
        </w:rPr>
        <w:t xml:space="preserve">сдать </w:t>
      </w:r>
      <w:r>
        <w:rPr>
          <w:rFonts w:cs="Calibri"/>
          <w:sz w:val="28"/>
          <w:szCs w:val="28"/>
          <w:lang w:eastAsia="ru-RU"/>
        </w:rPr>
        <w:t>ответственному сотруднику</w:t>
      </w:r>
      <w:r w:rsidRPr="00B77FAA">
        <w:rPr>
          <w:rFonts w:cs="Calibri"/>
          <w:sz w:val="28"/>
          <w:szCs w:val="28"/>
          <w:lang w:eastAsia="ru-RU"/>
        </w:rPr>
        <w:t xml:space="preserve"> ключевой носитель с пометкой в журнале учета ключевых носителей;</w:t>
      </w:r>
    </w:p>
    <w:p w:rsidR="006554D5" w:rsidRDefault="007D3420" w:rsidP="006554D5">
      <w:pPr>
        <w:pStyle w:val="Bullet-1"/>
        <w:numPr>
          <w:ilvl w:val="0"/>
          <w:numId w:val="4"/>
        </w:numPr>
        <w:spacing w:before="0" w:after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направить в удостоверяющий центр</w:t>
      </w:r>
      <w:r w:rsidR="006554D5">
        <w:rPr>
          <w:rFonts w:cs="Calibri"/>
          <w:sz w:val="28"/>
          <w:szCs w:val="28"/>
          <w:lang w:eastAsia="ru-RU"/>
        </w:rPr>
        <w:t xml:space="preserve"> письмо с приложением в виде объяснительной записки с указанием всех фактов (</w:t>
      </w:r>
      <w:r w:rsidR="006554D5" w:rsidRPr="00B77FAA">
        <w:rPr>
          <w:rFonts w:cs="Calibri"/>
          <w:sz w:val="28"/>
          <w:szCs w:val="28"/>
          <w:lang w:eastAsia="ru-RU"/>
        </w:rPr>
        <w:t xml:space="preserve">даты, времени, места компрометации и подробным описанием ситуации, вследствие </w:t>
      </w:r>
      <w:r w:rsidR="006554D5">
        <w:rPr>
          <w:rFonts w:cs="Calibri"/>
          <w:sz w:val="28"/>
          <w:szCs w:val="28"/>
          <w:lang w:eastAsia="ru-RU"/>
        </w:rPr>
        <w:t>которой могла прои</w:t>
      </w:r>
      <w:r>
        <w:rPr>
          <w:rFonts w:cs="Calibri"/>
          <w:sz w:val="28"/>
          <w:szCs w:val="28"/>
          <w:lang w:eastAsia="ru-RU"/>
        </w:rPr>
        <w:t>зойти компрометация)</w:t>
      </w:r>
      <w:r w:rsidR="006554D5">
        <w:rPr>
          <w:rFonts w:cs="Calibri"/>
          <w:sz w:val="28"/>
          <w:szCs w:val="28"/>
          <w:lang w:eastAsia="ru-RU"/>
        </w:rPr>
        <w:t>.</w:t>
      </w:r>
    </w:p>
    <w:p w:rsidR="006554D5" w:rsidRDefault="006554D5" w:rsidP="006554D5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При подозрении на компрометацию </w:t>
      </w:r>
      <w:r w:rsidR="007D3420">
        <w:rPr>
          <w:rFonts w:cs="Calibri"/>
          <w:sz w:val="28"/>
          <w:szCs w:val="28"/>
        </w:rPr>
        <w:t>удостоверяющий центр</w:t>
      </w:r>
      <w:r>
        <w:rPr>
          <w:rFonts w:cs="Calibri"/>
          <w:sz w:val="28"/>
          <w:szCs w:val="28"/>
        </w:rPr>
        <w:t xml:space="preserve"> проводит мероприятия по приостановлению действия сертификата ключа проверки ЭП (далее – сертификат).</w:t>
      </w:r>
    </w:p>
    <w:p w:rsidR="006554D5" w:rsidRPr="00494335" w:rsidRDefault="006554D5" w:rsidP="006554D5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rFonts w:cs="Calibri"/>
          <w:sz w:val="28"/>
          <w:szCs w:val="28"/>
        </w:rPr>
      </w:pPr>
      <w:r w:rsidRPr="00B77FAA">
        <w:rPr>
          <w:rFonts w:cs="Calibri"/>
          <w:sz w:val="28"/>
          <w:szCs w:val="28"/>
        </w:rPr>
        <w:t xml:space="preserve">В случае </w:t>
      </w:r>
      <w:r w:rsidRPr="00B77FAA">
        <w:rPr>
          <w:sz w:val="28"/>
          <w:szCs w:val="28"/>
        </w:rPr>
        <w:t>изменения должностных обязанностей сотрудника, перевода, увольнения</w:t>
      </w:r>
      <w:r w:rsidRPr="00B77FAA">
        <w:rPr>
          <w:rFonts w:cs="Calibri"/>
          <w:sz w:val="28"/>
          <w:szCs w:val="28"/>
        </w:rPr>
        <w:t xml:space="preserve"> и т.п., ключевой носитель сдается </w:t>
      </w:r>
      <w:r>
        <w:rPr>
          <w:rFonts w:cs="Calibri"/>
          <w:sz w:val="28"/>
          <w:szCs w:val="28"/>
        </w:rPr>
        <w:t>ответственному сотруднику</w:t>
      </w:r>
      <w:r w:rsidRPr="00115E2C">
        <w:rPr>
          <w:rFonts w:cs="Calibri"/>
          <w:sz w:val="28"/>
          <w:szCs w:val="28"/>
        </w:rPr>
        <w:t xml:space="preserve"> </w:t>
      </w:r>
      <w:r w:rsidRPr="00B77FAA">
        <w:rPr>
          <w:rFonts w:cs="Calibri"/>
          <w:sz w:val="28"/>
          <w:szCs w:val="28"/>
        </w:rPr>
        <w:t>под роспись в журнале учета ключевых носителей по окончанию последнего сеанса работы с ключо</w:t>
      </w:r>
      <w:r>
        <w:rPr>
          <w:rFonts w:cs="Calibri"/>
          <w:sz w:val="28"/>
          <w:szCs w:val="28"/>
        </w:rPr>
        <w:t>м ЭП. На момент прекращения должностных обязанностей сотрудника, связанных с использованием ЭП, сертификат должен быть аннулирован. Мероприятия по анну</w:t>
      </w:r>
      <w:r w:rsidR="007D3420">
        <w:rPr>
          <w:rFonts w:cs="Calibri"/>
          <w:sz w:val="28"/>
          <w:szCs w:val="28"/>
        </w:rPr>
        <w:t>лированию производит удостоверяющий центр</w:t>
      </w:r>
      <w:r>
        <w:rPr>
          <w:rFonts w:cs="Calibri"/>
          <w:sz w:val="28"/>
          <w:szCs w:val="28"/>
        </w:rPr>
        <w:t>.</w:t>
      </w:r>
    </w:p>
    <w:p w:rsidR="006554D5" w:rsidRPr="007D3420" w:rsidRDefault="006554D5" w:rsidP="007D3420">
      <w:pPr>
        <w:pStyle w:val="a7"/>
        <w:numPr>
          <w:ilvl w:val="0"/>
          <w:numId w:val="2"/>
        </w:numPr>
        <w:suppressAutoHyphens/>
        <w:ind w:left="0" w:firstLine="360"/>
        <w:jc w:val="both"/>
        <w:rPr>
          <w:sz w:val="28"/>
          <w:szCs w:val="28"/>
        </w:rPr>
      </w:pPr>
      <w:r w:rsidRPr="00B77FAA">
        <w:rPr>
          <w:sz w:val="28"/>
          <w:szCs w:val="28"/>
        </w:rPr>
        <w:t>При изменении должностных обязанностей сотрудника, перевода, увольнения</w:t>
      </w:r>
      <w:r w:rsidRPr="00B77FAA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и т.п.</w:t>
      </w:r>
      <w:r w:rsidRPr="00B77FAA">
        <w:rPr>
          <w:sz w:val="28"/>
          <w:szCs w:val="28"/>
        </w:rPr>
        <w:t>, а также в случаях компрометации ключа ЭП,</w:t>
      </w:r>
      <w:r w:rsidR="007D3420">
        <w:rPr>
          <w:sz w:val="28"/>
          <w:szCs w:val="28"/>
        </w:rPr>
        <w:t xml:space="preserve"> удостоверяющий центр выдавший</w:t>
      </w:r>
      <w:r w:rsidRPr="007D3420">
        <w:rPr>
          <w:sz w:val="28"/>
          <w:szCs w:val="28"/>
        </w:rPr>
        <w:t xml:space="preserve"> ключевой носитель, пр</w:t>
      </w:r>
      <w:r w:rsidR="007D3420">
        <w:rPr>
          <w:sz w:val="28"/>
          <w:szCs w:val="28"/>
        </w:rPr>
        <w:t xml:space="preserve">оизводит уничтожение ключа ЭП. </w:t>
      </w:r>
    </w:p>
    <w:p w:rsidR="006554D5" w:rsidRPr="007D3420" w:rsidRDefault="006554D5" w:rsidP="006554D5">
      <w:pPr>
        <w:pStyle w:val="a7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B77FAA">
        <w:rPr>
          <w:sz w:val="28"/>
          <w:szCs w:val="28"/>
        </w:rPr>
        <w:t>Контроль</w:t>
      </w:r>
      <w:r w:rsidRPr="00B77FAA">
        <w:rPr>
          <w:spacing w:val="1"/>
          <w:sz w:val="28"/>
          <w:szCs w:val="28"/>
        </w:rPr>
        <w:t xml:space="preserve"> за выполнением данных Требований осуществляется путем проведения</w:t>
      </w:r>
      <w:r>
        <w:rPr>
          <w:spacing w:val="1"/>
          <w:sz w:val="28"/>
          <w:szCs w:val="28"/>
        </w:rPr>
        <w:t xml:space="preserve"> </w:t>
      </w:r>
      <w:r w:rsidR="007D3420">
        <w:rPr>
          <w:spacing w:val="1"/>
          <w:sz w:val="28"/>
          <w:szCs w:val="28"/>
        </w:rPr>
        <w:t>администрацией</w:t>
      </w:r>
      <w:r>
        <w:rPr>
          <w:spacing w:val="1"/>
          <w:sz w:val="28"/>
          <w:szCs w:val="28"/>
        </w:rPr>
        <w:t xml:space="preserve"> </w:t>
      </w:r>
      <w:r w:rsidRPr="00B77FAA">
        <w:rPr>
          <w:spacing w:val="1"/>
          <w:sz w:val="28"/>
          <w:szCs w:val="28"/>
        </w:rPr>
        <w:t>плановых и внеплановых проверок.</w:t>
      </w:r>
    </w:p>
    <w:p w:rsidR="007D3420" w:rsidRDefault="007D3420" w:rsidP="007D3420">
      <w:pPr>
        <w:suppressAutoHyphens/>
        <w:jc w:val="both"/>
        <w:rPr>
          <w:sz w:val="28"/>
          <w:szCs w:val="28"/>
        </w:rPr>
      </w:pPr>
    </w:p>
    <w:p w:rsidR="007D3420" w:rsidRPr="007D3420" w:rsidRDefault="007D3420" w:rsidP="007D3420">
      <w:pPr>
        <w:suppressAutoHyphens/>
        <w:jc w:val="both"/>
        <w:rPr>
          <w:sz w:val="28"/>
          <w:szCs w:val="28"/>
        </w:rPr>
      </w:pPr>
    </w:p>
    <w:p w:rsidR="006554D5" w:rsidRPr="00B77FAA" w:rsidRDefault="006554D5" w:rsidP="006554D5">
      <w:pPr>
        <w:rPr>
          <w:b/>
        </w:rPr>
      </w:pPr>
    </w:p>
    <w:p w:rsidR="006554D5" w:rsidRPr="00B77FAA" w:rsidRDefault="006554D5" w:rsidP="006554D5">
      <w:pPr>
        <w:rPr>
          <w:b/>
        </w:rPr>
        <w:sectPr w:rsidR="006554D5" w:rsidRPr="00B77FAA" w:rsidSect="00023C4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554D5" w:rsidRPr="00D62C55" w:rsidRDefault="006554D5" w:rsidP="006554D5">
      <w:pPr>
        <w:pStyle w:val="5"/>
        <w:ind w:left="5954"/>
      </w:pPr>
      <w:r w:rsidRPr="00D62C55">
        <w:lastRenderedPageBreak/>
        <w:t xml:space="preserve">ПРИЛОЖЕНИЕ </w:t>
      </w:r>
    </w:p>
    <w:p w:rsidR="006554D5" w:rsidRPr="00D62C55" w:rsidRDefault="007D3420" w:rsidP="007D3420">
      <w:pPr>
        <w:ind w:left="5954"/>
        <w:jc w:val="center"/>
        <w:rPr>
          <w:b/>
        </w:rPr>
      </w:pPr>
      <w:r w:rsidRPr="00D62C55">
        <w:t>к Требования</w:t>
      </w:r>
      <w:bookmarkStart w:id="0" w:name="_GoBack"/>
      <w:bookmarkEnd w:id="0"/>
      <w:r w:rsidRPr="00D62C55">
        <w:t xml:space="preserve">м по обеспечению информационной безопасности при использовании электронной подписи </w:t>
      </w:r>
    </w:p>
    <w:p w:rsidR="007D3420" w:rsidRDefault="007D3420" w:rsidP="006554D5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554D5" w:rsidRPr="00B77FAA" w:rsidRDefault="006554D5" w:rsidP="006554D5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77FAA">
        <w:rPr>
          <w:rFonts w:ascii="Times New Roman" w:hAnsi="Times New Roman"/>
          <w:b/>
          <w:sz w:val="28"/>
          <w:szCs w:val="28"/>
          <w:lang w:val="ru-RU"/>
        </w:rPr>
        <w:t>Журнал учета ключевых носителей</w:t>
      </w:r>
    </w:p>
    <w:p w:rsidR="006554D5" w:rsidRPr="00B77FAA" w:rsidRDefault="006554D5" w:rsidP="006554D5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290"/>
        <w:gridCol w:w="1421"/>
        <w:gridCol w:w="1715"/>
        <w:gridCol w:w="1136"/>
        <w:gridCol w:w="1421"/>
        <w:gridCol w:w="1699"/>
      </w:tblGrid>
      <w:tr w:rsidR="006A5F33" w:rsidRPr="0043471A" w:rsidTr="006A5F33">
        <w:tc>
          <w:tcPr>
            <w:tcW w:w="594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п/п</w:t>
            </w:r>
          </w:p>
        </w:tc>
        <w:tc>
          <w:tcPr>
            <w:tcW w:w="1290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Учетный номер</w:t>
            </w:r>
          </w:p>
        </w:tc>
        <w:tc>
          <w:tcPr>
            <w:tcW w:w="1421" w:type="dxa"/>
          </w:tcPr>
          <w:p w:rsidR="006A5F33" w:rsidRPr="00B77FAA" w:rsidRDefault="006A5F33" w:rsidP="007D3420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  <w:p w:rsidR="006A5F33" w:rsidRPr="00B77FAA" w:rsidRDefault="006A5F33" w:rsidP="007D3420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владельца ЭП</w:t>
            </w:r>
          </w:p>
        </w:tc>
        <w:tc>
          <w:tcPr>
            <w:tcW w:w="1715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Срок действия сертификата ЭП</w:t>
            </w:r>
          </w:p>
        </w:tc>
        <w:tc>
          <w:tcPr>
            <w:tcW w:w="1136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Дата учета</w:t>
            </w:r>
          </w:p>
        </w:tc>
        <w:tc>
          <w:tcPr>
            <w:tcW w:w="1421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6E7F4D">
              <w:rPr>
                <w:rFonts w:ascii="Times New Roman" w:hAnsi="Times New Roman"/>
                <w:sz w:val="28"/>
                <w:szCs w:val="28"/>
                <w:lang w:val="ru-RU"/>
              </w:rPr>
              <w:t>од</w:t>
            </w: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пись владельца ЭП</w:t>
            </w:r>
          </w:p>
        </w:tc>
        <w:tc>
          <w:tcPr>
            <w:tcW w:w="1699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6A5F33" w:rsidRPr="0043471A" w:rsidTr="006A5F33">
        <w:tc>
          <w:tcPr>
            <w:tcW w:w="594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90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21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15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6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21" w:type="dxa"/>
          </w:tcPr>
          <w:p w:rsidR="006A5F33" w:rsidRPr="00B77FAA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99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A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6A5F33" w:rsidRPr="0043471A" w:rsidTr="006A5F33">
        <w:tc>
          <w:tcPr>
            <w:tcW w:w="594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90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6A5F33" w:rsidRPr="0043471A" w:rsidTr="006A5F33">
        <w:tc>
          <w:tcPr>
            <w:tcW w:w="594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90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6A5F33" w:rsidRPr="0043471A" w:rsidTr="006A5F33">
        <w:tc>
          <w:tcPr>
            <w:tcW w:w="594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90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6A5F33" w:rsidRPr="0043471A" w:rsidTr="006A5F33">
        <w:tc>
          <w:tcPr>
            <w:tcW w:w="594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90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21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</w:tcPr>
          <w:p w:rsidR="006A5F33" w:rsidRPr="001C12AC" w:rsidRDefault="006A5F33" w:rsidP="0030238E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6554D5" w:rsidRDefault="006554D5" w:rsidP="006554D5">
      <w:pPr>
        <w:pStyle w:val="5"/>
        <w:ind w:left="5954"/>
        <w:rPr>
          <w:b/>
          <w:sz w:val="20"/>
          <w:szCs w:val="20"/>
        </w:rPr>
      </w:pPr>
    </w:p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D1168E" w:rsidRDefault="00D1168E" w:rsidP="006554D5"/>
    <w:p w:rsidR="006554D5" w:rsidRDefault="006554D5" w:rsidP="006554D5"/>
    <w:p w:rsidR="006554D5" w:rsidRDefault="006554D5" w:rsidP="006554D5"/>
    <w:p w:rsidR="006554D5" w:rsidRDefault="006554D5" w:rsidP="006554D5"/>
    <w:p w:rsidR="006554D5" w:rsidRDefault="006554D5" w:rsidP="006554D5"/>
    <w:sectPr w:rsidR="006554D5" w:rsidSect="00AF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Bullet-1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82B83948"/>
    <w:name w:val="WW8Num5"/>
    <w:lvl w:ilvl="0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</w:abstractNum>
  <w:abstractNum w:abstractNumId="2" w15:restartNumberingAfterBreak="0">
    <w:nsid w:val="329B102A"/>
    <w:multiLevelType w:val="multilevel"/>
    <w:tmpl w:val="D09464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4E2A6049"/>
    <w:multiLevelType w:val="hybridMultilevel"/>
    <w:tmpl w:val="1A74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4D7952"/>
    <w:multiLevelType w:val="multilevel"/>
    <w:tmpl w:val="4B8CB4A8"/>
    <w:lvl w:ilvl="0">
      <w:start w:val="1"/>
      <w:numFmt w:val="decimal"/>
      <w:suff w:val="space"/>
      <w:lvlText w:val="%1."/>
      <w:lvlJc w:val="left"/>
      <w:pPr>
        <w:ind w:left="1065" w:hanging="360"/>
      </w:pPr>
    </w:lvl>
    <w:lvl w:ilvl="1">
      <w:start w:val="1"/>
      <w:numFmt w:val="decimal"/>
      <w:isLgl/>
      <w:suff w:val="space"/>
      <w:lvlText w:val="%1.%2"/>
      <w:lvlJc w:val="left"/>
      <w:pPr>
        <w:ind w:left="1080" w:hanging="375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292"/>
    <w:rsid w:val="000211FE"/>
    <w:rsid w:val="00023C4C"/>
    <w:rsid w:val="002E3508"/>
    <w:rsid w:val="003C58BD"/>
    <w:rsid w:val="00404292"/>
    <w:rsid w:val="004467F8"/>
    <w:rsid w:val="00577757"/>
    <w:rsid w:val="006554D5"/>
    <w:rsid w:val="006A5F33"/>
    <w:rsid w:val="006E7F4D"/>
    <w:rsid w:val="007672F6"/>
    <w:rsid w:val="007C72DE"/>
    <w:rsid w:val="007D3420"/>
    <w:rsid w:val="008C2EC1"/>
    <w:rsid w:val="00AF3AFF"/>
    <w:rsid w:val="00AF6393"/>
    <w:rsid w:val="00C907AA"/>
    <w:rsid w:val="00D1168E"/>
    <w:rsid w:val="00D62C55"/>
    <w:rsid w:val="00E344EA"/>
    <w:rsid w:val="00E81801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D858"/>
  <w15:docId w15:val="{0261BD3C-FEC2-41D2-8460-9096DA1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4292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4042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404292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4042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04292"/>
    <w:pPr>
      <w:ind w:left="720"/>
      <w:contextualSpacing/>
    </w:pPr>
  </w:style>
  <w:style w:type="paragraph" w:customStyle="1" w:styleId="5">
    <w:name w:val="заголовок 5"/>
    <w:basedOn w:val="a"/>
    <w:next w:val="a"/>
    <w:rsid w:val="00404292"/>
    <w:pPr>
      <w:keepNext/>
      <w:jc w:val="center"/>
      <w:outlineLvl w:val="4"/>
    </w:pPr>
  </w:style>
  <w:style w:type="paragraph" w:customStyle="1" w:styleId="Bullet-1">
    <w:name w:val="Bullet-1"/>
    <w:basedOn w:val="a"/>
    <w:rsid w:val="006554D5"/>
    <w:pPr>
      <w:numPr>
        <w:numId w:val="3"/>
      </w:numPr>
      <w:tabs>
        <w:tab w:val="center" w:pos="720"/>
        <w:tab w:val="left" w:pos="1134"/>
      </w:tabs>
      <w:suppressAutoHyphens/>
      <w:spacing w:before="60" w:after="60"/>
    </w:pPr>
    <w:rPr>
      <w:szCs w:val="20"/>
      <w:lang w:eastAsia="ar-SA"/>
    </w:rPr>
  </w:style>
  <w:style w:type="paragraph" w:customStyle="1" w:styleId="1">
    <w:name w:val="Основной текст1"/>
    <w:rsid w:val="006554D5"/>
    <w:pPr>
      <w:suppressAutoHyphens/>
      <w:spacing w:after="0" w:line="240" w:lineRule="auto"/>
    </w:pPr>
    <w:rPr>
      <w:rFonts w:ascii="Baltica" w:eastAsia="Times New Roman" w:hAnsi="Baltica" w:cs="Times New Roman"/>
      <w:color w:val="000000"/>
      <w:sz w:val="24"/>
      <w:szCs w:val="20"/>
      <w:lang w:val="en-US" w:eastAsia="ar-SA"/>
    </w:rPr>
  </w:style>
  <w:style w:type="paragraph" w:styleId="a8">
    <w:name w:val="header"/>
    <w:basedOn w:val="a"/>
    <w:link w:val="a9"/>
    <w:uiPriority w:val="99"/>
    <w:rsid w:val="006554D5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6554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0">
    <w:name w:val="Абзац списка1"/>
    <w:basedOn w:val="a"/>
    <w:rsid w:val="006554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E64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64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17DA-D99C-46F1-8A7A-0388C28E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18</cp:revision>
  <cp:lastPrinted>2018-05-29T08:41:00Z</cp:lastPrinted>
  <dcterms:created xsi:type="dcterms:W3CDTF">2015-05-21T06:52:00Z</dcterms:created>
  <dcterms:modified xsi:type="dcterms:W3CDTF">2018-05-29T08:42:00Z</dcterms:modified>
</cp:coreProperties>
</file>