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6CB0" w:rsidRPr="00200F6B" w:rsidRDefault="007A6CB0" w:rsidP="007A6CB0">
      <w:pPr>
        <w:jc w:val="center"/>
      </w:pPr>
      <w:r w:rsidRPr="00200F6B">
        <w:t>СОВЕТ ДЕПУТАТОВ</w:t>
      </w:r>
    </w:p>
    <w:p w:rsidR="007A6CB0" w:rsidRPr="00200F6B" w:rsidRDefault="007A6CB0" w:rsidP="007A6CB0">
      <w:pPr>
        <w:jc w:val="center"/>
      </w:pPr>
      <w:r w:rsidRPr="00200F6B">
        <w:t xml:space="preserve">СКАЛИНСКОГО СЕЛЬСОВЕТА </w:t>
      </w:r>
    </w:p>
    <w:p w:rsidR="007A6CB0" w:rsidRPr="00200F6B" w:rsidRDefault="007A6CB0" w:rsidP="007A6CB0">
      <w:pPr>
        <w:jc w:val="center"/>
      </w:pPr>
      <w:r w:rsidRPr="00200F6B">
        <w:t xml:space="preserve">КОЛЫВАНСКОГО РАЙОНА </w:t>
      </w:r>
    </w:p>
    <w:p w:rsidR="007A6CB0" w:rsidRPr="00200F6B" w:rsidRDefault="007A6CB0" w:rsidP="007A6CB0">
      <w:pPr>
        <w:jc w:val="center"/>
      </w:pPr>
      <w:r w:rsidRPr="00200F6B">
        <w:t>НОВОСИБИРСКОЙ ОБЛАСТИ</w:t>
      </w:r>
    </w:p>
    <w:p w:rsidR="007A6CB0" w:rsidRPr="00200F6B" w:rsidRDefault="007A6CB0" w:rsidP="007A6CB0">
      <w:pPr>
        <w:jc w:val="center"/>
      </w:pPr>
      <w:r w:rsidRPr="00200F6B">
        <w:t>пятого  созыва</w:t>
      </w:r>
    </w:p>
    <w:p w:rsidR="007A6CB0" w:rsidRPr="00200F6B" w:rsidRDefault="007A6CB0" w:rsidP="007A6CB0">
      <w:pPr>
        <w:jc w:val="center"/>
      </w:pPr>
    </w:p>
    <w:p w:rsidR="007A6CB0" w:rsidRPr="00200F6B" w:rsidRDefault="007A6CB0" w:rsidP="007A6CB0">
      <w:pPr>
        <w:jc w:val="center"/>
      </w:pPr>
      <w:r w:rsidRPr="00200F6B">
        <w:t>Р Е Ш Е Н И Е    №  53</w:t>
      </w:r>
    </w:p>
    <w:p w:rsidR="007A6CB0" w:rsidRPr="00200F6B" w:rsidRDefault="007A6CB0" w:rsidP="007A6CB0">
      <w:pPr>
        <w:jc w:val="center"/>
      </w:pPr>
      <w:r w:rsidRPr="00200F6B">
        <w:t xml:space="preserve">одиннадцатой сессии </w:t>
      </w:r>
    </w:p>
    <w:p w:rsidR="007A6CB0" w:rsidRPr="00200F6B" w:rsidRDefault="007A6CB0" w:rsidP="007A6CB0">
      <w:pPr>
        <w:jc w:val="center"/>
      </w:pPr>
    </w:p>
    <w:p w:rsidR="007A6CB0" w:rsidRPr="00200F6B" w:rsidRDefault="007A6CB0" w:rsidP="007A6CB0">
      <w:pPr>
        <w:ind w:firstLine="708"/>
      </w:pPr>
      <w:r w:rsidRPr="00200F6B">
        <w:t>От 2</w:t>
      </w:r>
      <w:r>
        <w:t>4</w:t>
      </w:r>
      <w:r w:rsidRPr="00200F6B">
        <w:t>.11.2016 г.</w:t>
      </w:r>
      <w:r w:rsidRPr="00200F6B">
        <w:tab/>
      </w:r>
      <w:r w:rsidRPr="00200F6B">
        <w:tab/>
      </w:r>
      <w:r w:rsidRPr="00200F6B">
        <w:tab/>
        <w:t xml:space="preserve">           </w:t>
      </w:r>
      <w:r w:rsidRPr="00200F6B">
        <w:tab/>
        <w:t xml:space="preserve">                        с.Скала</w:t>
      </w:r>
    </w:p>
    <w:p w:rsidR="007A6CB0" w:rsidRPr="00200F6B" w:rsidRDefault="007A6CB0" w:rsidP="007A6CB0">
      <w:pPr>
        <w:jc w:val="center"/>
      </w:pPr>
    </w:p>
    <w:p w:rsidR="007A6CB0" w:rsidRPr="00200F6B" w:rsidRDefault="007A6CB0" w:rsidP="007A6CB0">
      <w:pPr>
        <w:autoSpaceDE w:val="0"/>
        <w:autoSpaceDN w:val="0"/>
        <w:adjustRightInd w:val="0"/>
        <w:ind w:firstLine="709"/>
        <w:jc w:val="center"/>
        <w:rPr>
          <w:b/>
          <w:i/>
        </w:rPr>
      </w:pPr>
      <w:r w:rsidRPr="00200F6B">
        <w:rPr>
          <w:b/>
        </w:rPr>
        <w:t>О согласовании проекта постановления Губернатора Новосибирской области «Об установлении предельных (максимальных) индексов изменения размера вносимой гражданами платы за коммунальные услуги в муниципальных образованиях Новосибирской области на 2017 год» в части установления на 2017 год индекса по муниципальному образованию Скалинского сельсовета Колыванского района Новосибирской области</w:t>
      </w:r>
    </w:p>
    <w:p w:rsidR="007A6CB0" w:rsidRDefault="007A6CB0" w:rsidP="007A6CB0">
      <w:pPr>
        <w:autoSpaceDE w:val="0"/>
        <w:autoSpaceDN w:val="0"/>
        <w:adjustRightInd w:val="0"/>
        <w:ind w:firstLine="709"/>
        <w:jc w:val="both"/>
      </w:pPr>
    </w:p>
    <w:p w:rsidR="007A6CB0" w:rsidRPr="00200F6B" w:rsidRDefault="007A6CB0" w:rsidP="007A6CB0">
      <w:pPr>
        <w:autoSpaceDE w:val="0"/>
        <w:autoSpaceDN w:val="0"/>
        <w:adjustRightInd w:val="0"/>
        <w:ind w:firstLine="709"/>
        <w:jc w:val="both"/>
        <w:rPr>
          <w:b/>
        </w:rPr>
      </w:pPr>
      <w:r w:rsidRPr="00200F6B">
        <w:t xml:space="preserve">В соответствии с разделом </w:t>
      </w:r>
      <w:r w:rsidRPr="00200F6B">
        <w:rPr>
          <w:lang w:val="en-US"/>
        </w:rPr>
        <w:t>IV</w:t>
      </w:r>
      <w:r w:rsidRPr="00200F6B">
        <w:t xml:space="preserve">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от 30.04.2014 № 400, Уставом Скалинского сельсовета Колыванского района Новосибирской области, </w:t>
      </w:r>
      <w:r w:rsidRPr="00200F6B">
        <w:rPr>
          <w:iCs/>
        </w:rPr>
        <w:t xml:space="preserve">в целях организации </w:t>
      </w:r>
      <w:proofErr w:type="spellStart"/>
      <w:r w:rsidRPr="00200F6B">
        <w:rPr>
          <w:iCs/>
        </w:rPr>
        <w:t>электро</w:t>
      </w:r>
      <w:proofErr w:type="spellEnd"/>
      <w:r w:rsidRPr="00200F6B">
        <w:rPr>
          <w:iCs/>
        </w:rPr>
        <w:t xml:space="preserve">-, тепло-, </w:t>
      </w:r>
      <w:proofErr w:type="spellStart"/>
      <w:r w:rsidRPr="00200F6B">
        <w:rPr>
          <w:iCs/>
        </w:rPr>
        <w:t>газо</w:t>
      </w:r>
      <w:proofErr w:type="spellEnd"/>
      <w:r w:rsidRPr="00200F6B">
        <w:rPr>
          <w:iCs/>
        </w:rPr>
        <w:t xml:space="preserve">-, водоснабжения населения и водоотведения, а также повышения надежности и качества оказываемых населению коммунальных услуг на территории </w:t>
      </w:r>
      <w:r w:rsidRPr="00200F6B">
        <w:t xml:space="preserve">Скалинского сельсовета Колыванского района Новосибирской области, Совет депутатов Скалинского сельсовета </w:t>
      </w:r>
      <w:r w:rsidRPr="00200F6B">
        <w:rPr>
          <w:b/>
        </w:rPr>
        <w:t>РЕШИЛ:</w:t>
      </w:r>
    </w:p>
    <w:p w:rsidR="007A6CB0" w:rsidRPr="00200F6B" w:rsidRDefault="007A6CB0" w:rsidP="007A6CB0">
      <w:pPr>
        <w:autoSpaceDE w:val="0"/>
        <w:autoSpaceDN w:val="0"/>
        <w:adjustRightInd w:val="0"/>
        <w:ind w:firstLine="709"/>
        <w:jc w:val="both"/>
      </w:pPr>
    </w:p>
    <w:p w:rsidR="007A6CB0" w:rsidRPr="00200F6B" w:rsidRDefault="007A6CB0" w:rsidP="007A6CB0">
      <w:pPr>
        <w:autoSpaceDE w:val="0"/>
        <w:autoSpaceDN w:val="0"/>
        <w:adjustRightInd w:val="0"/>
        <w:ind w:firstLine="709"/>
        <w:jc w:val="both"/>
      </w:pPr>
      <w:r w:rsidRPr="00200F6B">
        <w:t xml:space="preserve">Согласовать проект постановления Губернатора Новосибирской области «Об установлении предельных (максимальных) индексов изменения размера вносимой гражданами платы за коммунальные услуги в муниципальных образованиях Новосибирской области на 2017 год» в части установления на 2017 год следующего индекса по муниципальному образованию Скалинского сельсовета Колыванского района Новосибирской области в размере, превышающем индекс изменения размера вносимой гражданами платы за коммунальные услуги по Новосибирской области более чем на величину предельно допустимого отклонения по отдельным муниципальным образованиям Новосибирской области, установленную распоряжением Правительства Российской Федерации от 01.11.2014 № 2222-р: </w:t>
      </w:r>
    </w:p>
    <w:p w:rsidR="007A6CB0" w:rsidRPr="00200F6B" w:rsidRDefault="007A6CB0" w:rsidP="007A6CB0">
      <w:pPr>
        <w:autoSpaceDE w:val="0"/>
        <w:autoSpaceDN w:val="0"/>
        <w:adjustRightInd w:val="0"/>
        <w:ind w:firstLine="709"/>
        <w:jc w:val="both"/>
      </w:pPr>
      <w:r w:rsidRPr="00200F6B">
        <w:rPr>
          <w:color w:val="000000"/>
        </w:rPr>
        <w:t xml:space="preserve">с 1 января по 30 июня 2017 года </w:t>
      </w:r>
      <w:r w:rsidRPr="00200F6B">
        <w:rPr>
          <w:color w:val="000000"/>
          <w:u w:val="single"/>
        </w:rPr>
        <w:t>-  0;</w:t>
      </w:r>
    </w:p>
    <w:p w:rsidR="007A6CB0" w:rsidRPr="00200F6B" w:rsidRDefault="007A6CB0" w:rsidP="007A6CB0">
      <w:pPr>
        <w:autoSpaceDE w:val="0"/>
        <w:autoSpaceDN w:val="0"/>
        <w:adjustRightInd w:val="0"/>
        <w:ind w:firstLine="709"/>
        <w:jc w:val="both"/>
      </w:pPr>
      <w:r w:rsidRPr="00200F6B">
        <w:rPr>
          <w:color w:val="000000"/>
        </w:rPr>
        <w:t xml:space="preserve">с 1 июля по 31 декабря 2017 года </w:t>
      </w:r>
      <w:r w:rsidRPr="00200F6B">
        <w:rPr>
          <w:color w:val="000000"/>
          <w:u w:val="single"/>
        </w:rPr>
        <w:t>-  8,0</w:t>
      </w:r>
      <w:r w:rsidRPr="00200F6B">
        <w:rPr>
          <w:color w:val="000000"/>
        </w:rPr>
        <w:t xml:space="preserve">. </w:t>
      </w:r>
    </w:p>
    <w:p w:rsidR="007A6CB0" w:rsidRPr="00200F6B" w:rsidRDefault="007A6CB0" w:rsidP="007A6CB0">
      <w:pPr>
        <w:ind w:left="540" w:firstLine="720"/>
      </w:pPr>
    </w:p>
    <w:p w:rsidR="007A6CB0" w:rsidRPr="00200F6B" w:rsidRDefault="007A6CB0" w:rsidP="007A6CB0">
      <w:pPr>
        <w:ind w:left="540" w:firstLine="720"/>
      </w:pPr>
    </w:p>
    <w:p w:rsidR="007A6CB0" w:rsidRPr="00200F6B" w:rsidRDefault="007A6CB0" w:rsidP="007A6CB0">
      <w:pPr>
        <w:ind w:left="540" w:firstLine="720"/>
      </w:pPr>
    </w:p>
    <w:p w:rsidR="007A6CB0" w:rsidRPr="00200F6B" w:rsidRDefault="007A6CB0" w:rsidP="007A6CB0">
      <w:pPr>
        <w:ind w:left="540" w:firstLine="720"/>
      </w:pPr>
    </w:p>
    <w:p w:rsidR="007A6CB0" w:rsidRPr="00200F6B" w:rsidRDefault="007A6CB0" w:rsidP="007A6CB0">
      <w:pPr>
        <w:ind w:left="540" w:hanging="360"/>
      </w:pPr>
      <w:r w:rsidRPr="00200F6B">
        <w:t xml:space="preserve">Глава </w:t>
      </w:r>
    </w:p>
    <w:p w:rsidR="007A6CB0" w:rsidRPr="00200F6B" w:rsidRDefault="007A6CB0" w:rsidP="007A6CB0">
      <w:pPr>
        <w:ind w:left="540" w:hanging="360"/>
      </w:pPr>
      <w:r w:rsidRPr="00200F6B">
        <w:t>Скалинского сельсовета</w:t>
      </w:r>
    </w:p>
    <w:p w:rsidR="007A6CB0" w:rsidRPr="00200F6B" w:rsidRDefault="007A6CB0" w:rsidP="007A6CB0">
      <w:pPr>
        <w:ind w:left="540" w:hanging="360"/>
      </w:pPr>
      <w:r w:rsidRPr="00200F6B">
        <w:t>Колыванского района Новосибирской области</w:t>
      </w:r>
      <w:r w:rsidRPr="00200F6B">
        <w:tab/>
      </w:r>
      <w:r w:rsidRPr="00200F6B">
        <w:tab/>
      </w:r>
      <w:r w:rsidRPr="00200F6B">
        <w:tab/>
      </w:r>
      <w:r w:rsidRPr="00200F6B">
        <w:tab/>
      </w:r>
      <w:r w:rsidRPr="00200F6B">
        <w:tab/>
      </w:r>
      <w:r w:rsidRPr="00200F6B">
        <w:tab/>
        <w:t>Н.Б. Сурдина</w:t>
      </w:r>
    </w:p>
    <w:p w:rsidR="007A6CB0" w:rsidRPr="00200F6B" w:rsidRDefault="007A6CB0" w:rsidP="007A6CB0">
      <w:pPr>
        <w:jc w:val="right"/>
        <w:rPr>
          <w:color w:val="000000"/>
        </w:rPr>
      </w:pPr>
      <w:r w:rsidRPr="00200F6B">
        <w:rPr>
          <w:color w:val="000000"/>
        </w:rPr>
        <w:t xml:space="preserve">                                                              </w:t>
      </w:r>
    </w:p>
    <w:p w:rsidR="007A6CB0" w:rsidRPr="00200F6B" w:rsidRDefault="007A6CB0" w:rsidP="007A6CB0">
      <w:pPr>
        <w:jc w:val="right"/>
        <w:rPr>
          <w:color w:val="000000"/>
        </w:rPr>
      </w:pPr>
    </w:p>
    <w:p w:rsidR="007A6CB0" w:rsidRPr="00200F6B" w:rsidRDefault="007A6CB0" w:rsidP="007A6CB0">
      <w:pPr>
        <w:jc w:val="right"/>
        <w:rPr>
          <w:color w:val="000000"/>
        </w:rPr>
      </w:pPr>
    </w:p>
    <w:p w:rsidR="007A6CB0" w:rsidRPr="00200F6B" w:rsidRDefault="007A6CB0" w:rsidP="007A6CB0">
      <w:pPr>
        <w:jc w:val="right"/>
        <w:rPr>
          <w:color w:val="000000"/>
        </w:rPr>
      </w:pPr>
    </w:p>
    <w:p w:rsidR="007A6CB0" w:rsidRPr="00200F6B" w:rsidRDefault="007A6CB0" w:rsidP="007A6CB0">
      <w:pPr>
        <w:jc w:val="right"/>
        <w:rPr>
          <w:color w:val="000000"/>
        </w:rPr>
      </w:pPr>
    </w:p>
    <w:p w:rsidR="007A6CB0" w:rsidRPr="00200F6B" w:rsidRDefault="007A6CB0" w:rsidP="007A6CB0">
      <w:pPr>
        <w:jc w:val="right"/>
        <w:rPr>
          <w:color w:val="000000"/>
        </w:rPr>
      </w:pPr>
    </w:p>
    <w:p w:rsidR="007A6CB0" w:rsidRPr="00200F6B" w:rsidRDefault="007A6CB0" w:rsidP="007A6CB0">
      <w:pPr>
        <w:jc w:val="right"/>
        <w:rPr>
          <w:color w:val="000000"/>
        </w:rPr>
      </w:pPr>
    </w:p>
    <w:p w:rsidR="007A6CB0" w:rsidRDefault="007A6CB0" w:rsidP="007A6CB0">
      <w:pPr>
        <w:jc w:val="right"/>
        <w:rPr>
          <w:color w:val="000000"/>
        </w:rPr>
      </w:pPr>
    </w:p>
    <w:p w:rsidR="007A6CB0" w:rsidRPr="00200F6B" w:rsidRDefault="007A6CB0" w:rsidP="007A6CB0">
      <w:pPr>
        <w:jc w:val="right"/>
        <w:rPr>
          <w:color w:val="000000"/>
        </w:rPr>
      </w:pPr>
    </w:p>
    <w:p w:rsidR="007A6CB0" w:rsidRDefault="007A6CB0" w:rsidP="007A6CB0">
      <w:pPr>
        <w:jc w:val="right"/>
        <w:rPr>
          <w:color w:val="000000"/>
        </w:rPr>
      </w:pPr>
    </w:p>
    <w:p w:rsidR="007A6CB0" w:rsidRPr="00200F6B" w:rsidRDefault="007A6CB0" w:rsidP="007A6CB0">
      <w:pPr>
        <w:jc w:val="right"/>
        <w:rPr>
          <w:color w:val="000000"/>
          <w:sz w:val="22"/>
          <w:szCs w:val="22"/>
        </w:rPr>
      </w:pPr>
      <w:r w:rsidRPr="002C1BB6">
        <w:rPr>
          <w:color w:val="000000"/>
          <w:sz w:val="20"/>
          <w:szCs w:val="20"/>
        </w:rPr>
        <w:t xml:space="preserve">       </w:t>
      </w:r>
      <w:r w:rsidRPr="00200F6B">
        <w:rPr>
          <w:color w:val="000000"/>
          <w:sz w:val="22"/>
          <w:szCs w:val="22"/>
        </w:rPr>
        <w:t xml:space="preserve">СОГЛАСОВАНО </w:t>
      </w:r>
    </w:p>
    <w:p w:rsidR="007A6CB0" w:rsidRPr="00200F6B" w:rsidRDefault="007A6CB0" w:rsidP="007A6CB0">
      <w:pPr>
        <w:jc w:val="right"/>
        <w:rPr>
          <w:color w:val="000000"/>
          <w:sz w:val="22"/>
          <w:szCs w:val="22"/>
        </w:rPr>
      </w:pPr>
      <w:r w:rsidRPr="00200F6B">
        <w:rPr>
          <w:color w:val="000000"/>
          <w:sz w:val="22"/>
          <w:szCs w:val="22"/>
        </w:rPr>
        <w:t xml:space="preserve">                                     Председатель Совета депутатов Скалинского сельсовета </w:t>
      </w:r>
    </w:p>
    <w:p w:rsidR="007A6CB0" w:rsidRPr="00200F6B" w:rsidRDefault="007A6CB0" w:rsidP="007A6CB0">
      <w:pPr>
        <w:jc w:val="right"/>
        <w:rPr>
          <w:color w:val="000000"/>
          <w:sz w:val="22"/>
          <w:szCs w:val="22"/>
        </w:rPr>
      </w:pPr>
      <w:r w:rsidRPr="00200F6B">
        <w:rPr>
          <w:color w:val="000000"/>
          <w:sz w:val="22"/>
          <w:szCs w:val="22"/>
        </w:rPr>
        <w:t>Колыванского района Новосибирской области</w:t>
      </w:r>
    </w:p>
    <w:p w:rsidR="007A6CB0" w:rsidRPr="00200F6B" w:rsidRDefault="007A6CB0" w:rsidP="007A6CB0">
      <w:pPr>
        <w:jc w:val="right"/>
        <w:rPr>
          <w:color w:val="000000"/>
          <w:sz w:val="22"/>
          <w:szCs w:val="22"/>
        </w:rPr>
      </w:pPr>
    </w:p>
    <w:p w:rsidR="007A6CB0" w:rsidRPr="00200F6B" w:rsidRDefault="007A6CB0" w:rsidP="007A6CB0">
      <w:pPr>
        <w:jc w:val="right"/>
        <w:rPr>
          <w:color w:val="000000"/>
          <w:sz w:val="22"/>
          <w:szCs w:val="22"/>
        </w:rPr>
      </w:pPr>
      <w:r w:rsidRPr="00200F6B">
        <w:rPr>
          <w:color w:val="000000"/>
          <w:sz w:val="22"/>
          <w:szCs w:val="22"/>
        </w:rPr>
        <w:t>_________________________________ Н.Б.Сурдина</w:t>
      </w:r>
    </w:p>
    <w:p w:rsidR="007A6CB0" w:rsidRPr="00200F6B" w:rsidRDefault="007A6CB0" w:rsidP="007A6CB0">
      <w:pPr>
        <w:jc w:val="right"/>
        <w:rPr>
          <w:sz w:val="22"/>
          <w:szCs w:val="22"/>
        </w:rPr>
      </w:pPr>
    </w:p>
    <w:p w:rsidR="007A6CB0" w:rsidRPr="00200F6B" w:rsidRDefault="007A6CB0" w:rsidP="007A6CB0">
      <w:pPr>
        <w:jc w:val="right"/>
        <w:rPr>
          <w:sz w:val="22"/>
          <w:szCs w:val="22"/>
        </w:rPr>
      </w:pPr>
      <w:r w:rsidRPr="00200F6B">
        <w:rPr>
          <w:sz w:val="22"/>
          <w:szCs w:val="22"/>
        </w:rPr>
        <w:t xml:space="preserve">ПРОЕКТ </w:t>
      </w:r>
    </w:p>
    <w:p w:rsidR="007A6CB0" w:rsidRPr="00200F6B" w:rsidRDefault="007A6CB0" w:rsidP="007A6CB0">
      <w:pPr>
        <w:autoSpaceDE w:val="0"/>
        <w:autoSpaceDN w:val="0"/>
        <w:adjustRightInd w:val="0"/>
        <w:jc w:val="right"/>
        <w:outlineLvl w:val="0"/>
        <w:rPr>
          <w:sz w:val="22"/>
          <w:szCs w:val="22"/>
        </w:rPr>
      </w:pPr>
      <w:r w:rsidRPr="00200F6B">
        <w:rPr>
          <w:sz w:val="22"/>
          <w:szCs w:val="22"/>
        </w:rPr>
        <w:t xml:space="preserve">Утверждены </w:t>
      </w:r>
    </w:p>
    <w:p w:rsidR="007A6CB0" w:rsidRPr="00200F6B" w:rsidRDefault="007A6CB0" w:rsidP="007A6CB0">
      <w:pPr>
        <w:autoSpaceDE w:val="0"/>
        <w:autoSpaceDN w:val="0"/>
        <w:adjustRightInd w:val="0"/>
        <w:jc w:val="right"/>
        <w:outlineLvl w:val="0"/>
        <w:rPr>
          <w:sz w:val="22"/>
          <w:szCs w:val="22"/>
        </w:rPr>
      </w:pPr>
      <w:r w:rsidRPr="00200F6B">
        <w:rPr>
          <w:sz w:val="22"/>
          <w:szCs w:val="22"/>
        </w:rPr>
        <w:t xml:space="preserve">постановлением Губернатора </w:t>
      </w:r>
    </w:p>
    <w:p w:rsidR="007A6CB0" w:rsidRPr="00200F6B" w:rsidRDefault="007A6CB0" w:rsidP="007A6CB0">
      <w:pPr>
        <w:autoSpaceDE w:val="0"/>
        <w:autoSpaceDN w:val="0"/>
        <w:adjustRightInd w:val="0"/>
        <w:jc w:val="right"/>
        <w:outlineLvl w:val="0"/>
        <w:rPr>
          <w:sz w:val="22"/>
          <w:szCs w:val="22"/>
        </w:rPr>
      </w:pPr>
      <w:r w:rsidRPr="00200F6B">
        <w:rPr>
          <w:sz w:val="22"/>
          <w:szCs w:val="22"/>
        </w:rPr>
        <w:t>Новосибирской области</w:t>
      </w:r>
    </w:p>
    <w:p w:rsidR="007A6CB0" w:rsidRPr="00200F6B" w:rsidRDefault="007A6CB0" w:rsidP="007A6CB0">
      <w:pPr>
        <w:autoSpaceDE w:val="0"/>
        <w:autoSpaceDN w:val="0"/>
        <w:adjustRightInd w:val="0"/>
        <w:jc w:val="right"/>
        <w:rPr>
          <w:sz w:val="22"/>
          <w:szCs w:val="22"/>
        </w:rPr>
      </w:pPr>
      <w:r w:rsidRPr="00200F6B">
        <w:rPr>
          <w:sz w:val="22"/>
          <w:szCs w:val="22"/>
        </w:rPr>
        <w:t>от  ---- №  ---</w:t>
      </w:r>
    </w:p>
    <w:p w:rsidR="007A6CB0" w:rsidRPr="00200F6B" w:rsidRDefault="007A6CB0" w:rsidP="007A6CB0">
      <w:pPr>
        <w:autoSpaceDE w:val="0"/>
        <w:autoSpaceDN w:val="0"/>
        <w:adjustRightInd w:val="0"/>
        <w:jc w:val="center"/>
        <w:rPr>
          <w:b/>
          <w:bCs/>
          <w:sz w:val="22"/>
          <w:szCs w:val="22"/>
        </w:rPr>
      </w:pPr>
    </w:p>
    <w:p w:rsidR="007A6CB0" w:rsidRPr="00200F6B" w:rsidRDefault="007A6CB0" w:rsidP="007A6CB0">
      <w:pPr>
        <w:jc w:val="center"/>
        <w:rPr>
          <w:sz w:val="22"/>
          <w:szCs w:val="22"/>
        </w:rPr>
      </w:pPr>
      <w:r w:rsidRPr="00200F6B">
        <w:rPr>
          <w:b/>
          <w:sz w:val="22"/>
          <w:szCs w:val="22"/>
        </w:rPr>
        <w:t>Предельные (максимальные) индексы изменения размера вносимой гражданами платы за коммунальные услуги в муниципальных образованиях Новосибирской области на 2017 год</w:t>
      </w:r>
    </w:p>
    <w:tbl>
      <w:tblPr>
        <w:tblW w:w="9996" w:type="dxa"/>
        <w:jc w:val="center"/>
        <w:tblLook w:val="00A0"/>
      </w:tblPr>
      <w:tblGrid>
        <w:gridCol w:w="591"/>
        <w:gridCol w:w="4221"/>
        <w:gridCol w:w="3547"/>
        <w:gridCol w:w="1637"/>
      </w:tblGrid>
      <w:tr w:rsidR="007A6CB0" w:rsidRPr="00200F6B" w:rsidTr="009476BA">
        <w:trPr>
          <w:trHeight w:val="615"/>
          <w:jc w:val="center"/>
        </w:trPr>
        <w:tc>
          <w:tcPr>
            <w:tcW w:w="591" w:type="dxa"/>
            <w:tcBorders>
              <w:top w:val="single" w:sz="4" w:space="0" w:color="auto"/>
              <w:left w:val="single" w:sz="4" w:space="0" w:color="auto"/>
              <w:bottom w:val="single" w:sz="4" w:space="0" w:color="auto"/>
              <w:right w:val="single" w:sz="4" w:space="0" w:color="auto"/>
            </w:tcBorders>
          </w:tcPr>
          <w:p w:rsidR="007A6CB0" w:rsidRPr="00200F6B" w:rsidRDefault="007A6CB0" w:rsidP="009476BA">
            <w:pPr>
              <w:jc w:val="center"/>
              <w:rPr>
                <w:color w:val="000000"/>
              </w:rPr>
            </w:pPr>
            <w:r w:rsidRPr="00200F6B">
              <w:rPr>
                <w:color w:val="000000"/>
                <w:sz w:val="22"/>
                <w:szCs w:val="22"/>
              </w:rPr>
              <w:t xml:space="preserve">№ </w:t>
            </w:r>
            <w:proofErr w:type="spellStart"/>
            <w:r w:rsidRPr="00200F6B">
              <w:rPr>
                <w:color w:val="000000"/>
                <w:sz w:val="22"/>
                <w:szCs w:val="22"/>
              </w:rPr>
              <w:t>п</w:t>
            </w:r>
            <w:proofErr w:type="spellEnd"/>
            <w:r w:rsidRPr="00200F6B">
              <w:rPr>
                <w:color w:val="000000"/>
                <w:sz w:val="22"/>
                <w:szCs w:val="22"/>
              </w:rPr>
              <w:t>/</w:t>
            </w:r>
            <w:proofErr w:type="spellStart"/>
            <w:r w:rsidRPr="00200F6B">
              <w:rPr>
                <w:color w:val="000000"/>
                <w:sz w:val="22"/>
                <w:szCs w:val="22"/>
              </w:rPr>
              <w:t>п</w:t>
            </w:r>
            <w:proofErr w:type="spellEnd"/>
          </w:p>
        </w:tc>
        <w:tc>
          <w:tcPr>
            <w:tcW w:w="4221" w:type="dxa"/>
            <w:tcBorders>
              <w:top w:val="single" w:sz="4" w:space="0" w:color="auto"/>
              <w:left w:val="nil"/>
              <w:bottom w:val="single" w:sz="4" w:space="0" w:color="auto"/>
              <w:right w:val="single" w:sz="4" w:space="0" w:color="auto"/>
            </w:tcBorders>
          </w:tcPr>
          <w:p w:rsidR="007A6CB0" w:rsidRPr="00200F6B" w:rsidRDefault="007A6CB0" w:rsidP="009476BA">
            <w:pPr>
              <w:jc w:val="center"/>
              <w:rPr>
                <w:color w:val="000000"/>
              </w:rPr>
            </w:pPr>
            <w:r w:rsidRPr="00200F6B">
              <w:rPr>
                <w:color w:val="000000"/>
                <w:sz w:val="22"/>
                <w:szCs w:val="22"/>
              </w:rPr>
              <w:t>Муниципальное образование</w:t>
            </w:r>
          </w:p>
        </w:tc>
        <w:tc>
          <w:tcPr>
            <w:tcW w:w="3547" w:type="dxa"/>
            <w:tcBorders>
              <w:top w:val="single" w:sz="4" w:space="0" w:color="auto"/>
              <w:left w:val="nil"/>
              <w:bottom w:val="single" w:sz="4" w:space="0" w:color="auto"/>
              <w:right w:val="single" w:sz="4" w:space="0" w:color="auto"/>
            </w:tcBorders>
          </w:tcPr>
          <w:p w:rsidR="007A6CB0" w:rsidRPr="00200F6B" w:rsidRDefault="007A6CB0" w:rsidP="009476BA">
            <w:pPr>
              <w:jc w:val="center"/>
              <w:rPr>
                <w:color w:val="000000"/>
              </w:rPr>
            </w:pPr>
            <w:r w:rsidRPr="00200F6B">
              <w:rPr>
                <w:color w:val="000000"/>
                <w:sz w:val="22"/>
                <w:szCs w:val="22"/>
              </w:rPr>
              <w:t>Год</w:t>
            </w:r>
          </w:p>
        </w:tc>
        <w:tc>
          <w:tcPr>
            <w:tcW w:w="1637" w:type="dxa"/>
            <w:tcBorders>
              <w:top w:val="single" w:sz="4" w:space="0" w:color="auto"/>
              <w:left w:val="nil"/>
              <w:bottom w:val="single" w:sz="4" w:space="0" w:color="auto"/>
              <w:right w:val="single" w:sz="4" w:space="0" w:color="auto"/>
            </w:tcBorders>
          </w:tcPr>
          <w:p w:rsidR="007A6CB0" w:rsidRPr="00200F6B" w:rsidRDefault="007A6CB0" w:rsidP="009476BA">
            <w:pPr>
              <w:jc w:val="center"/>
              <w:rPr>
                <w:color w:val="000000"/>
              </w:rPr>
            </w:pPr>
            <w:r w:rsidRPr="00200F6B">
              <w:rPr>
                <w:color w:val="000000"/>
                <w:sz w:val="22"/>
                <w:szCs w:val="22"/>
              </w:rPr>
              <w:t>Предельные индексы</w:t>
            </w:r>
          </w:p>
          <w:p w:rsidR="007A6CB0" w:rsidRPr="00200F6B" w:rsidRDefault="007A6CB0" w:rsidP="009476BA">
            <w:pPr>
              <w:jc w:val="center"/>
              <w:rPr>
                <w:color w:val="000000"/>
              </w:rPr>
            </w:pPr>
            <w:r w:rsidRPr="00200F6B">
              <w:rPr>
                <w:color w:val="000000"/>
                <w:sz w:val="22"/>
                <w:szCs w:val="22"/>
              </w:rPr>
              <w:t>(в процентах)</w:t>
            </w:r>
          </w:p>
        </w:tc>
      </w:tr>
      <w:tr w:rsidR="007A6CB0" w:rsidRPr="00200F6B" w:rsidTr="009476BA">
        <w:trPr>
          <w:trHeight w:val="315"/>
          <w:jc w:val="center"/>
        </w:trPr>
        <w:tc>
          <w:tcPr>
            <w:tcW w:w="591" w:type="dxa"/>
            <w:tcBorders>
              <w:top w:val="nil"/>
              <w:left w:val="single" w:sz="4" w:space="0" w:color="auto"/>
              <w:bottom w:val="single" w:sz="4" w:space="0" w:color="auto"/>
              <w:right w:val="single" w:sz="4" w:space="0" w:color="auto"/>
            </w:tcBorders>
            <w:noWrap/>
          </w:tcPr>
          <w:p w:rsidR="007A6CB0" w:rsidRPr="00200F6B" w:rsidRDefault="007A6CB0" w:rsidP="009476BA">
            <w:pPr>
              <w:jc w:val="center"/>
              <w:rPr>
                <w:color w:val="000000"/>
              </w:rPr>
            </w:pPr>
          </w:p>
        </w:tc>
        <w:tc>
          <w:tcPr>
            <w:tcW w:w="4221" w:type="dxa"/>
            <w:tcBorders>
              <w:top w:val="nil"/>
              <w:left w:val="nil"/>
              <w:bottom w:val="single" w:sz="4" w:space="0" w:color="auto"/>
              <w:right w:val="single" w:sz="4" w:space="0" w:color="auto"/>
            </w:tcBorders>
            <w:noWrap/>
          </w:tcPr>
          <w:p w:rsidR="007A6CB0" w:rsidRPr="00200F6B" w:rsidRDefault="007A6CB0" w:rsidP="009476BA">
            <w:pPr>
              <w:rPr>
                <w:b/>
                <w:bCs/>
                <w:color w:val="000000"/>
              </w:rPr>
            </w:pPr>
            <w:proofErr w:type="spellStart"/>
            <w:r w:rsidRPr="00200F6B">
              <w:rPr>
                <w:b/>
                <w:bCs/>
                <w:color w:val="000000"/>
                <w:sz w:val="22"/>
                <w:szCs w:val="22"/>
              </w:rPr>
              <w:t>Колыванский</w:t>
            </w:r>
            <w:proofErr w:type="spellEnd"/>
            <w:r w:rsidRPr="00200F6B">
              <w:rPr>
                <w:b/>
                <w:bCs/>
                <w:color w:val="000000"/>
                <w:sz w:val="22"/>
                <w:szCs w:val="22"/>
              </w:rPr>
              <w:t xml:space="preserve"> район</w:t>
            </w:r>
          </w:p>
        </w:tc>
        <w:tc>
          <w:tcPr>
            <w:tcW w:w="3547" w:type="dxa"/>
            <w:tcBorders>
              <w:top w:val="nil"/>
              <w:left w:val="nil"/>
              <w:bottom w:val="single" w:sz="4" w:space="0" w:color="auto"/>
              <w:right w:val="single" w:sz="4" w:space="0" w:color="auto"/>
            </w:tcBorders>
            <w:noWrap/>
          </w:tcPr>
          <w:p w:rsidR="007A6CB0" w:rsidRPr="00200F6B" w:rsidRDefault="007A6CB0" w:rsidP="009476BA">
            <w:pPr>
              <w:jc w:val="center"/>
              <w:rPr>
                <w:color w:val="000000"/>
              </w:rPr>
            </w:pPr>
            <w:r w:rsidRPr="00200F6B">
              <w:rPr>
                <w:color w:val="000000"/>
                <w:sz w:val="22"/>
                <w:szCs w:val="22"/>
              </w:rPr>
              <w:t> </w:t>
            </w:r>
          </w:p>
        </w:tc>
        <w:tc>
          <w:tcPr>
            <w:tcW w:w="1637" w:type="dxa"/>
            <w:tcBorders>
              <w:top w:val="nil"/>
              <w:left w:val="nil"/>
              <w:bottom w:val="single" w:sz="4" w:space="0" w:color="auto"/>
              <w:right w:val="single" w:sz="4" w:space="0" w:color="auto"/>
            </w:tcBorders>
            <w:noWrap/>
          </w:tcPr>
          <w:p w:rsidR="007A6CB0" w:rsidRPr="00200F6B" w:rsidRDefault="007A6CB0" w:rsidP="009476BA">
            <w:pPr>
              <w:jc w:val="center"/>
              <w:rPr>
                <w:color w:val="000000"/>
              </w:rPr>
            </w:pPr>
            <w:r w:rsidRPr="00200F6B">
              <w:rPr>
                <w:color w:val="000000"/>
                <w:sz w:val="22"/>
                <w:szCs w:val="22"/>
              </w:rPr>
              <w:t> </w:t>
            </w:r>
          </w:p>
        </w:tc>
      </w:tr>
      <w:tr w:rsidR="007A6CB0" w:rsidRPr="00200F6B" w:rsidTr="009476BA">
        <w:trPr>
          <w:trHeight w:val="315"/>
          <w:jc w:val="center"/>
        </w:trPr>
        <w:tc>
          <w:tcPr>
            <w:tcW w:w="591" w:type="dxa"/>
            <w:vMerge w:val="restart"/>
            <w:tcBorders>
              <w:top w:val="nil"/>
              <w:left w:val="single" w:sz="4" w:space="0" w:color="auto"/>
              <w:right w:val="single" w:sz="4" w:space="0" w:color="auto"/>
            </w:tcBorders>
            <w:noWrap/>
          </w:tcPr>
          <w:p w:rsidR="007A6CB0" w:rsidRPr="00200F6B" w:rsidRDefault="007A6CB0" w:rsidP="009476BA">
            <w:pPr>
              <w:jc w:val="center"/>
              <w:rPr>
                <w:color w:val="000000"/>
              </w:rPr>
            </w:pPr>
          </w:p>
        </w:tc>
        <w:tc>
          <w:tcPr>
            <w:tcW w:w="4221" w:type="dxa"/>
            <w:vMerge w:val="restart"/>
            <w:tcBorders>
              <w:top w:val="nil"/>
              <w:left w:val="nil"/>
              <w:right w:val="single" w:sz="4" w:space="0" w:color="auto"/>
            </w:tcBorders>
            <w:noWrap/>
          </w:tcPr>
          <w:p w:rsidR="007A6CB0" w:rsidRPr="00200F6B" w:rsidRDefault="007A6CB0" w:rsidP="009476BA">
            <w:pPr>
              <w:rPr>
                <w:color w:val="000000"/>
              </w:rPr>
            </w:pPr>
            <w:proofErr w:type="spellStart"/>
            <w:r w:rsidRPr="00200F6B">
              <w:rPr>
                <w:color w:val="000000"/>
                <w:sz w:val="22"/>
                <w:szCs w:val="22"/>
              </w:rPr>
              <w:t>Скалинский</w:t>
            </w:r>
            <w:proofErr w:type="spellEnd"/>
            <w:r w:rsidRPr="00200F6B">
              <w:rPr>
                <w:color w:val="000000"/>
                <w:sz w:val="22"/>
                <w:szCs w:val="22"/>
              </w:rPr>
              <w:t xml:space="preserve"> сельсовет</w:t>
            </w:r>
          </w:p>
        </w:tc>
        <w:tc>
          <w:tcPr>
            <w:tcW w:w="3547" w:type="dxa"/>
            <w:tcBorders>
              <w:top w:val="nil"/>
              <w:left w:val="nil"/>
              <w:bottom w:val="single" w:sz="4" w:space="0" w:color="auto"/>
              <w:right w:val="single" w:sz="4" w:space="0" w:color="auto"/>
            </w:tcBorders>
            <w:noWrap/>
          </w:tcPr>
          <w:p w:rsidR="007A6CB0" w:rsidRPr="00200F6B" w:rsidRDefault="007A6CB0" w:rsidP="009476BA">
            <w:pPr>
              <w:jc w:val="center"/>
              <w:rPr>
                <w:color w:val="000000"/>
              </w:rPr>
            </w:pPr>
            <w:r w:rsidRPr="00200F6B">
              <w:rPr>
                <w:color w:val="000000"/>
                <w:sz w:val="22"/>
                <w:szCs w:val="22"/>
              </w:rPr>
              <w:t>с 1 января по 30 июня 2017 года</w:t>
            </w:r>
          </w:p>
        </w:tc>
        <w:tc>
          <w:tcPr>
            <w:tcW w:w="1637" w:type="dxa"/>
            <w:tcBorders>
              <w:top w:val="nil"/>
              <w:left w:val="nil"/>
              <w:bottom w:val="single" w:sz="4" w:space="0" w:color="auto"/>
              <w:right w:val="single" w:sz="4" w:space="0" w:color="auto"/>
            </w:tcBorders>
            <w:noWrap/>
          </w:tcPr>
          <w:p w:rsidR="007A6CB0" w:rsidRPr="00200F6B" w:rsidRDefault="007A6CB0" w:rsidP="009476BA">
            <w:pPr>
              <w:jc w:val="center"/>
              <w:rPr>
                <w:color w:val="000000"/>
              </w:rPr>
            </w:pPr>
            <w:r w:rsidRPr="00200F6B">
              <w:rPr>
                <w:color w:val="000000"/>
                <w:sz w:val="22"/>
                <w:szCs w:val="22"/>
              </w:rPr>
              <w:t>0</w:t>
            </w:r>
          </w:p>
        </w:tc>
      </w:tr>
      <w:tr w:rsidR="007A6CB0" w:rsidRPr="00200F6B" w:rsidTr="009476BA">
        <w:trPr>
          <w:trHeight w:val="315"/>
          <w:jc w:val="center"/>
        </w:trPr>
        <w:tc>
          <w:tcPr>
            <w:tcW w:w="591" w:type="dxa"/>
            <w:vMerge/>
            <w:tcBorders>
              <w:left w:val="single" w:sz="4" w:space="0" w:color="auto"/>
              <w:bottom w:val="single" w:sz="4" w:space="0" w:color="auto"/>
              <w:right w:val="single" w:sz="4" w:space="0" w:color="auto"/>
            </w:tcBorders>
            <w:noWrap/>
          </w:tcPr>
          <w:p w:rsidR="007A6CB0" w:rsidRPr="00200F6B" w:rsidRDefault="007A6CB0" w:rsidP="009476BA">
            <w:pPr>
              <w:jc w:val="center"/>
              <w:rPr>
                <w:color w:val="000000"/>
              </w:rPr>
            </w:pPr>
          </w:p>
        </w:tc>
        <w:tc>
          <w:tcPr>
            <w:tcW w:w="4221" w:type="dxa"/>
            <w:vMerge/>
            <w:tcBorders>
              <w:left w:val="nil"/>
              <w:bottom w:val="single" w:sz="4" w:space="0" w:color="auto"/>
              <w:right w:val="single" w:sz="4" w:space="0" w:color="auto"/>
            </w:tcBorders>
            <w:noWrap/>
          </w:tcPr>
          <w:p w:rsidR="007A6CB0" w:rsidRPr="00200F6B" w:rsidRDefault="007A6CB0" w:rsidP="009476BA">
            <w:pPr>
              <w:rPr>
                <w:color w:val="000000"/>
              </w:rPr>
            </w:pPr>
          </w:p>
        </w:tc>
        <w:tc>
          <w:tcPr>
            <w:tcW w:w="3547" w:type="dxa"/>
            <w:tcBorders>
              <w:top w:val="nil"/>
              <w:left w:val="nil"/>
              <w:bottom w:val="single" w:sz="4" w:space="0" w:color="auto"/>
              <w:right w:val="single" w:sz="4" w:space="0" w:color="auto"/>
            </w:tcBorders>
            <w:noWrap/>
          </w:tcPr>
          <w:p w:rsidR="007A6CB0" w:rsidRPr="00200F6B" w:rsidRDefault="007A6CB0" w:rsidP="009476BA">
            <w:pPr>
              <w:jc w:val="center"/>
              <w:rPr>
                <w:color w:val="000000"/>
              </w:rPr>
            </w:pPr>
            <w:r w:rsidRPr="00200F6B">
              <w:rPr>
                <w:color w:val="000000"/>
                <w:sz w:val="22"/>
                <w:szCs w:val="22"/>
              </w:rPr>
              <w:t>с 1 июля по 31 декабря 2017 года</w:t>
            </w:r>
          </w:p>
        </w:tc>
        <w:tc>
          <w:tcPr>
            <w:tcW w:w="1637" w:type="dxa"/>
            <w:tcBorders>
              <w:top w:val="nil"/>
              <w:left w:val="nil"/>
              <w:bottom w:val="single" w:sz="4" w:space="0" w:color="auto"/>
              <w:right w:val="single" w:sz="4" w:space="0" w:color="auto"/>
            </w:tcBorders>
            <w:noWrap/>
          </w:tcPr>
          <w:p w:rsidR="007A6CB0" w:rsidRPr="00200F6B" w:rsidRDefault="007A6CB0" w:rsidP="009476BA">
            <w:pPr>
              <w:jc w:val="center"/>
              <w:rPr>
                <w:color w:val="000000"/>
              </w:rPr>
            </w:pPr>
            <w:r w:rsidRPr="00200F6B">
              <w:rPr>
                <w:color w:val="000000"/>
                <w:sz w:val="22"/>
                <w:szCs w:val="22"/>
              </w:rPr>
              <w:t>8,0</w:t>
            </w:r>
          </w:p>
        </w:tc>
      </w:tr>
    </w:tbl>
    <w:p w:rsidR="007A6CB0" w:rsidRPr="00200F6B" w:rsidRDefault="007A6CB0" w:rsidP="007A6CB0">
      <w:pPr>
        <w:jc w:val="right"/>
        <w:rPr>
          <w:color w:val="000000"/>
          <w:sz w:val="22"/>
          <w:szCs w:val="22"/>
        </w:rPr>
      </w:pPr>
    </w:p>
    <w:p w:rsidR="007A6CB0" w:rsidRPr="00200F6B" w:rsidRDefault="007A6CB0" w:rsidP="007A6CB0">
      <w:pPr>
        <w:jc w:val="right"/>
        <w:rPr>
          <w:color w:val="000000"/>
          <w:sz w:val="22"/>
          <w:szCs w:val="22"/>
        </w:rPr>
      </w:pPr>
      <w:r w:rsidRPr="00200F6B">
        <w:rPr>
          <w:color w:val="000000"/>
          <w:sz w:val="22"/>
          <w:szCs w:val="22"/>
        </w:rPr>
        <w:t xml:space="preserve">Приложение </w:t>
      </w:r>
    </w:p>
    <w:p w:rsidR="007A6CB0" w:rsidRPr="00200F6B" w:rsidRDefault="007A6CB0" w:rsidP="007A6CB0">
      <w:pPr>
        <w:tabs>
          <w:tab w:val="left" w:pos="5812"/>
        </w:tabs>
        <w:jc w:val="right"/>
        <w:rPr>
          <w:color w:val="000000"/>
          <w:sz w:val="22"/>
          <w:szCs w:val="22"/>
        </w:rPr>
      </w:pPr>
      <w:r w:rsidRPr="00200F6B">
        <w:rPr>
          <w:color w:val="000000"/>
          <w:sz w:val="22"/>
          <w:szCs w:val="22"/>
        </w:rPr>
        <w:t xml:space="preserve">к постановлению Губернатора </w:t>
      </w:r>
    </w:p>
    <w:p w:rsidR="007A6CB0" w:rsidRPr="00200F6B" w:rsidRDefault="007A6CB0" w:rsidP="007A6CB0">
      <w:pPr>
        <w:jc w:val="right"/>
        <w:rPr>
          <w:color w:val="000000"/>
          <w:sz w:val="22"/>
          <w:szCs w:val="22"/>
        </w:rPr>
      </w:pPr>
      <w:r w:rsidRPr="00200F6B">
        <w:rPr>
          <w:color w:val="000000"/>
          <w:sz w:val="22"/>
          <w:szCs w:val="22"/>
        </w:rPr>
        <w:t>Новосибирской области</w:t>
      </w:r>
    </w:p>
    <w:p w:rsidR="007A6CB0" w:rsidRPr="00200F6B" w:rsidRDefault="007A6CB0" w:rsidP="007A6CB0">
      <w:pPr>
        <w:jc w:val="right"/>
        <w:rPr>
          <w:color w:val="000000"/>
          <w:sz w:val="22"/>
          <w:szCs w:val="22"/>
        </w:rPr>
      </w:pPr>
      <w:r w:rsidRPr="00200F6B">
        <w:rPr>
          <w:sz w:val="22"/>
          <w:szCs w:val="22"/>
        </w:rPr>
        <w:t>от ____ 2016 №  ______</w:t>
      </w:r>
    </w:p>
    <w:p w:rsidR="007A6CB0" w:rsidRPr="00200F6B" w:rsidRDefault="007A6CB0" w:rsidP="007A6CB0">
      <w:pPr>
        <w:jc w:val="center"/>
        <w:rPr>
          <w:b/>
          <w:sz w:val="22"/>
          <w:szCs w:val="22"/>
        </w:rPr>
      </w:pPr>
    </w:p>
    <w:p w:rsidR="007A6CB0" w:rsidRPr="00200F6B" w:rsidRDefault="007A6CB0" w:rsidP="007A6CB0">
      <w:pPr>
        <w:jc w:val="center"/>
        <w:rPr>
          <w:b/>
          <w:sz w:val="22"/>
          <w:szCs w:val="22"/>
        </w:rPr>
      </w:pPr>
      <w:r w:rsidRPr="00200F6B">
        <w:rPr>
          <w:b/>
          <w:sz w:val="22"/>
          <w:szCs w:val="22"/>
        </w:rPr>
        <w:t>Обоснование величины установленных предельных (максимальных) индексов изменения размера вносимой гражданами платы за коммунальные услуги в муниципальных образованиях Новосибирской области на 2017 год</w:t>
      </w:r>
    </w:p>
    <w:tbl>
      <w:tblPr>
        <w:tblW w:w="10057" w:type="dxa"/>
        <w:jc w:val="center"/>
        <w:tblInd w:w="-3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0"/>
        <w:gridCol w:w="2549"/>
        <w:gridCol w:w="6968"/>
      </w:tblGrid>
      <w:tr w:rsidR="007A6CB0" w:rsidRPr="00200F6B" w:rsidTr="009476BA">
        <w:trPr>
          <w:trHeight w:val="390"/>
          <w:jc w:val="center"/>
        </w:trPr>
        <w:tc>
          <w:tcPr>
            <w:tcW w:w="540" w:type="dxa"/>
            <w:shd w:val="clear" w:color="auto" w:fill="auto"/>
            <w:hideMark/>
          </w:tcPr>
          <w:p w:rsidR="007A6CB0" w:rsidRPr="00200F6B" w:rsidRDefault="007A6CB0" w:rsidP="009476BA">
            <w:pPr>
              <w:jc w:val="center"/>
              <w:rPr>
                <w:color w:val="000000"/>
              </w:rPr>
            </w:pPr>
            <w:r w:rsidRPr="00200F6B">
              <w:rPr>
                <w:color w:val="000000"/>
                <w:sz w:val="22"/>
                <w:szCs w:val="22"/>
              </w:rPr>
              <w:t xml:space="preserve">№ </w:t>
            </w:r>
            <w:proofErr w:type="spellStart"/>
            <w:r w:rsidRPr="00200F6B">
              <w:rPr>
                <w:color w:val="000000"/>
                <w:sz w:val="22"/>
                <w:szCs w:val="22"/>
              </w:rPr>
              <w:t>п</w:t>
            </w:r>
            <w:proofErr w:type="spellEnd"/>
            <w:r w:rsidRPr="00200F6B">
              <w:rPr>
                <w:color w:val="000000"/>
                <w:sz w:val="22"/>
                <w:szCs w:val="22"/>
              </w:rPr>
              <w:t>/</w:t>
            </w:r>
            <w:proofErr w:type="spellStart"/>
            <w:r w:rsidRPr="00200F6B">
              <w:rPr>
                <w:color w:val="000000"/>
                <w:sz w:val="22"/>
                <w:szCs w:val="22"/>
              </w:rPr>
              <w:t>п</w:t>
            </w:r>
            <w:proofErr w:type="spellEnd"/>
          </w:p>
        </w:tc>
        <w:tc>
          <w:tcPr>
            <w:tcW w:w="2549" w:type="dxa"/>
            <w:shd w:val="clear" w:color="auto" w:fill="auto"/>
            <w:hideMark/>
          </w:tcPr>
          <w:p w:rsidR="007A6CB0" w:rsidRPr="00200F6B" w:rsidRDefault="007A6CB0" w:rsidP="009476BA">
            <w:pPr>
              <w:jc w:val="center"/>
              <w:rPr>
                <w:color w:val="000000"/>
              </w:rPr>
            </w:pPr>
            <w:r w:rsidRPr="00200F6B">
              <w:rPr>
                <w:color w:val="000000"/>
                <w:sz w:val="22"/>
                <w:szCs w:val="22"/>
              </w:rPr>
              <w:t xml:space="preserve">Муниципальное образование </w:t>
            </w:r>
          </w:p>
        </w:tc>
        <w:tc>
          <w:tcPr>
            <w:tcW w:w="6968" w:type="dxa"/>
            <w:shd w:val="clear" w:color="auto" w:fill="auto"/>
            <w:hideMark/>
          </w:tcPr>
          <w:p w:rsidR="007A6CB0" w:rsidRPr="00200F6B" w:rsidRDefault="007A6CB0" w:rsidP="009476BA">
            <w:pPr>
              <w:jc w:val="center"/>
              <w:rPr>
                <w:color w:val="000000"/>
              </w:rPr>
            </w:pPr>
            <w:r w:rsidRPr="00200F6B">
              <w:rPr>
                <w:bCs/>
                <w:color w:val="000000"/>
                <w:sz w:val="22"/>
                <w:szCs w:val="22"/>
              </w:rPr>
              <w:t xml:space="preserve">Обоснование величины установленных предельных (максимальных) индексов изменения размера вносимой гражданами платы за коммунальные услуги в муниципальных образованиях </w:t>
            </w:r>
            <w:r w:rsidRPr="00200F6B">
              <w:rPr>
                <w:bCs/>
                <w:i/>
                <w:color w:val="000000"/>
                <w:sz w:val="22"/>
                <w:szCs w:val="22"/>
              </w:rPr>
              <w:t>(далее - предельные (максимальные) индексы)</w:t>
            </w:r>
          </w:p>
        </w:tc>
      </w:tr>
      <w:tr w:rsidR="007A6CB0" w:rsidRPr="00200F6B" w:rsidTr="009476BA">
        <w:trPr>
          <w:trHeight w:val="52"/>
          <w:jc w:val="center"/>
        </w:trPr>
        <w:tc>
          <w:tcPr>
            <w:tcW w:w="540" w:type="dxa"/>
            <w:shd w:val="clear" w:color="auto" w:fill="auto"/>
            <w:noWrap/>
            <w:hideMark/>
          </w:tcPr>
          <w:p w:rsidR="007A6CB0" w:rsidRPr="00200F6B" w:rsidRDefault="007A6CB0" w:rsidP="009476BA">
            <w:pPr>
              <w:rPr>
                <w:color w:val="000000"/>
              </w:rPr>
            </w:pPr>
            <w:r w:rsidRPr="00200F6B">
              <w:rPr>
                <w:color w:val="000000"/>
                <w:sz w:val="22"/>
                <w:szCs w:val="22"/>
              </w:rPr>
              <w:t> </w:t>
            </w:r>
          </w:p>
        </w:tc>
        <w:tc>
          <w:tcPr>
            <w:tcW w:w="2549" w:type="dxa"/>
            <w:shd w:val="clear" w:color="auto" w:fill="auto"/>
            <w:hideMark/>
          </w:tcPr>
          <w:p w:rsidR="007A6CB0" w:rsidRPr="00200F6B" w:rsidRDefault="007A6CB0" w:rsidP="009476BA">
            <w:pPr>
              <w:rPr>
                <w:b/>
                <w:bCs/>
                <w:color w:val="000000"/>
              </w:rPr>
            </w:pPr>
            <w:proofErr w:type="spellStart"/>
            <w:r w:rsidRPr="00200F6B">
              <w:rPr>
                <w:b/>
                <w:bCs/>
                <w:color w:val="000000"/>
                <w:sz w:val="22"/>
                <w:szCs w:val="22"/>
              </w:rPr>
              <w:t>Колыванский</w:t>
            </w:r>
            <w:proofErr w:type="spellEnd"/>
            <w:r w:rsidRPr="00200F6B">
              <w:rPr>
                <w:b/>
                <w:bCs/>
                <w:color w:val="000000"/>
                <w:sz w:val="22"/>
                <w:szCs w:val="22"/>
              </w:rPr>
              <w:t xml:space="preserve"> район</w:t>
            </w:r>
          </w:p>
        </w:tc>
        <w:tc>
          <w:tcPr>
            <w:tcW w:w="6968" w:type="dxa"/>
            <w:shd w:val="clear" w:color="auto" w:fill="auto"/>
            <w:noWrap/>
            <w:hideMark/>
          </w:tcPr>
          <w:p w:rsidR="007A6CB0" w:rsidRPr="00200F6B" w:rsidRDefault="007A6CB0" w:rsidP="009476BA">
            <w:pPr>
              <w:jc w:val="center"/>
              <w:rPr>
                <w:color w:val="000000"/>
              </w:rPr>
            </w:pPr>
          </w:p>
        </w:tc>
      </w:tr>
      <w:tr w:rsidR="007A6CB0" w:rsidRPr="00200F6B" w:rsidTr="009476BA">
        <w:trPr>
          <w:trHeight w:val="600"/>
          <w:jc w:val="center"/>
        </w:trPr>
        <w:tc>
          <w:tcPr>
            <w:tcW w:w="540" w:type="dxa"/>
            <w:shd w:val="clear" w:color="auto" w:fill="auto"/>
            <w:noWrap/>
            <w:hideMark/>
          </w:tcPr>
          <w:p w:rsidR="007A6CB0" w:rsidRPr="00200F6B" w:rsidRDefault="007A6CB0" w:rsidP="009476BA">
            <w:pPr>
              <w:jc w:val="center"/>
              <w:rPr>
                <w:color w:val="000000"/>
              </w:rPr>
            </w:pPr>
          </w:p>
        </w:tc>
        <w:tc>
          <w:tcPr>
            <w:tcW w:w="2549" w:type="dxa"/>
            <w:shd w:val="clear" w:color="auto" w:fill="auto"/>
            <w:hideMark/>
          </w:tcPr>
          <w:p w:rsidR="007A6CB0" w:rsidRPr="00200F6B" w:rsidRDefault="007A6CB0" w:rsidP="009476BA">
            <w:pPr>
              <w:rPr>
                <w:color w:val="000000"/>
              </w:rPr>
            </w:pPr>
            <w:proofErr w:type="spellStart"/>
            <w:r w:rsidRPr="00200F6B">
              <w:rPr>
                <w:color w:val="000000"/>
                <w:sz w:val="22"/>
                <w:szCs w:val="22"/>
              </w:rPr>
              <w:t>Скалинский</w:t>
            </w:r>
            <w:proofErr w:type="spellEnd"/>
            <w:r w:rsidRPr="00200F6B">
              <w:rPr>
                <w:color w:val="000000"/>
                <w:sz w:val="22"/>
                <w:szCs w:val="22"/>
              </w:rPr>
              <w:t xml:space="preserve"> сельсовет</w:t>
            </w:r>
          </w:p>
        </w:tc>
        <w:tc>
          <w:tcPr>
            <w:tcW w:w="6968" w:type="dxa"/>
            <w:shd w:val="clear" w:color="auto" w:fill="auto"/>
            <w:noWrap/>
            <w:hideMark/>
          </w:tcPr>
          <w:p w:rsidR="007A6CB0" w:rsidRPr="00200F6B" w:rsidRDefault="007A6CB0" w:rsidP="009476BA">
            <w:pPr>
              <w:autoSpaceDE w:val="0"/>
              <w:autoSpaceDN w:val="0"/>
              <w:adjustRightInd w:val="0"/>
              <w:ind w:firstLine="601"/>
              <w:jc w:val="both"/>
              <w:rPr>
                <w:bCs/>
                <w:color w:val="000000"/>
              </w:rPr>
            </w:pPr>
            <w:r w:rsidRPr="00200F6B">
              <w:rPr>
                <w:bCs/>
                <w:color w:val="000000"/>
                <w:sz w:val="22"/>
                <w:szCs w:val="22"/>
              </w:rPr>
              <w:t>Величина установленного на 2017 год предельного (максимального) индекса рассчитана:</w:t>
            </w:r>
          </w:p>
          <w:p w:rsidR="007A6CB0" w:rsidRPr="00200F6B" w:rsidRDefault="007A6CB0" w:rsidP="009476BA">
            <w:pPr>
              <w:autoSpaceDE w:val="0"/>
              <w:autoSpaceDN w:val="0"/>
              <w:adjustRightInd w:val="0"/>
              <w:ind w:firstLine="601"/>
              <w:jc w:val="both"/>
              <w:rPr>
                <w:bCs/>
                <w:color w:val="000000"/>
              </w:rPr>
            </w:pPr>
            <w:r w:rsidRPr="00200F6B">
              <w:rPr>
                <w:bCs/>
                <w:color w:val="000000"/>
                <w:sz w:val="22"/>
                <w:szCs w:val="22"/>
              </w:rPr>
              <w:t>1) в</w:t>
            </w:r>
            <w:r w:rsidRPr="00200F6B">
              <w:rPr>
                <w:sz w:val="22"/>
                <w:szCs w:val="22"/>
              </w:rPr>
              <w:t xml:space="preserve"> соответствии с разделом </w:t>
            </w:r>
            <w:r w:rsidRPr="00200F6B">
              <w:rPr>
                <w:sz w:val="22"/>
                <w:szCs w:val="22"/>
                <w:lang w:val="en-US"/>
              </w:rPr>
              <w:t>III</w:t>
            </w:r>
            <w:r w:rsidRPr="00200F6B">
              <w:rPr>
                <w:sz w:val="22"/>
                <w:szCs w:val="22"/>
              </w:rPr>
              <w:t xml:space="preserve">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от 30.04.2014 № 400 «О формировании индексов изменения размера платы граждан за коммунальные услуги в Российской Федерации»</w:t>
            </w:r>
            <w:r w:rsidRPr="00200F6B">
              <w:rPr>
                <w:bCs/>
                <w:color w:val="000000"/>
                <w:sz w:val="22"/>
                <w:szCs w:val="22"/>
              </w:rPr>
              <w:t xml:space="preserve">; </w:t>
            </w:r>
          </w:p>
          <w:p w:rsidR="007A6CB0" w:rsidRPr="00200F6B" w:rsidRDefault="007A6CB0" w:rsidP="009476BA">
            <w:pPr>
              <w:autoSpaceDE w:val="0"/>
              <w:autoSpaceDN w:val="0"/>
              <w:adjustRightInd w:val="0"/>
              <w:ind w:firstLine="601"/>
              <w:jc w:val="both"/>
            </w:pPr>
            <w:r w:rsidRPr="00200F6B">
              <w:rPr>
                <w:bCs/>
                <w:color w:val="000000"/>
                <w:sz w:val="22"/>
                <w:szCs w:val="22"/>
              </w:rPr>
              <w:t xml:space="preserve">2) на основании следующих данных (значений и параметров) и </w:t>
            </w:r>
            <w:r w:rsidRPr="00200F6B">
              <w:rPr>
                <w:sz w:val="22"/>
                <w:szCs w:val="22"/>
              </w:rPr>
              <w:t xml:space="preserve">факторов, повлиявших на величину установленного предельного </w:t>
            </w:r>
            <w:r w:rsidRPr="00200F6B">
              <w:rPr>
                <w:bCs/>
                <w:color w:val="000000"/>
                <w:sz w:val="22"/>
                <w:szCs w:val="22"/>
              </w:rPr>
              <w:t xml:space="preserve">(максимального) </w:t>
            </w:r>
            <w:r w:rsidRPr="00200F6B">
              <w:rPr>
                <w:sz w:val="22"/>
                <w:szCs w:val="22"/>
              </w:rPr>
              <w:t>индекса:</w:t>
            </w:r>
          </w:p>
          <w:p w:rsidR="007A6CB0" w:rsidRPr="00200F6B" w:rsidRDefault="007A6CB0" w:rsidP="009476BA">
            <w:pPr>
              <w:autoSpaceDE w:val="0"/>
              <w:autoSpaceDN w:val="0"/>
              <w:adjustRightInd w:val="0"/>
              <w:ind w:firstLine="601"/>
              <w:jc w:val="both"/>
            </w:pPr>
            <w:r w:rsidRPr="00200F6B">
              <w:rPr>
                <w:sz w:val="22"/>
                <w:szCs w:val="22"/>
              </w:rPr>
              <w:t xml:space="preserve">а) набор коммунальных услуг и тип благоустройства, которому соответствует значение предельного </w:t>
            </w:r>
            <w:r w:rsidRPr="00200F6B">
              <w:rPr>
                <w:bCs/>
                <w:color w:val="000000"/>
                <w:sz w:val="22"/>
                <w:szCs w:val="22"/>
              </w:rPr>
              <w:t xml:space="preserve">(максимального) </w:t>
            </w:r>
            <w:r w:rsidRPr="00200F6B">
              <w:rPr>
                <w:sz w:val="22"/>
                <w:szCs w:val="22"/>
              </w:rPr>
              <w:t>индекса: холодное водоснабжение, отопление, электроснабжение, газоснабжение;</w:t>
            </w:r>
          </w:p>
          <w:p w:rsidR="007A6CB0" w:rsidRPr="00200F6B" w:rsidRDefault="007A6CB0" w:rsidP="009476BA">
            <w:pPr>
              <w:autoSpaceDE w:val="0"/>
              <w:autoSpaceDN w:val="0"/>
              <w:adjustRightInd w:val="0"/>
              <w:ind w:firstLine="601"/>
              <w:jc w:val="both"/>
            </w:pPr>
            <w:r w:rsidRPr="00200F6B">
              <w:rPr>
                <w:sz w:val="22"/>
                <w:szCs w:val="22"/>
              </w:rPr>
              <w:t xml:space="preserve">б) максимальные темпы изменения тарифов на коммунальные услуги: </w:t>
            </w:r>
          </w:p>
          <w:p w:rsidR="007A6CB0" w:rsidRPr="00200F6B" w:rsidRDefault="007A6CB0" w:rsidP="009476BA">
            <w:pPr>
              <w:pStyle w:val="a5"/>
              <w:autoSpaceDE w:val="0"/>
              <w:autoSpaceDN w:val="0"/>
              <w:adjustRightInd w:val="0"/>
              <w:spacing w:after="0" w:line="240" w:lineRule="auto"/>
              <w:ind w:left="601"/>
              <w:jc w:val="both"/>
              <w:rPr>
                <w:rFonts w:ascii="Times New Roman" w:hAnsi="Times New Roman"/>
              </w:rPr>
            </w:pPr>
            <w:r w:rsidRPr="00200F6B">
              <w:rPr>
                <w:rFonts w:ascii="Times New Roman" w:hAnsi="Times New Roman"/>
              </w:rPr>
              <w:lastRenderedPageBreak/>
              <w:t xml:space="preserve">холодное водоснабжение 109,2%, </w:t>
            </w:r>
          </w:p>
          <w:p w:rsidR="007A6CB0" w:rsidRPr="00200F6B" w:rsidRDefault="007A6CB0" w:rsidP="009476BA">
            <w:pPr>
              <w:pStyle w:val="a5"/>
              <w:autoSpaceDE w:val="0"/>
              <w:autoSpaceDN w:val="0"/>
              <w:adjustRightInd w:val="0"/>
              <w:spacing w:after="0" w:line="240" w:lineRule="auto"/>
              <w:ind w:left="601"/>
              <w:jc w:val="both"/>
              <w:rPr>
                <w:rFonts w:ascii="Times New Roman" w:hAnsi="Times New Roman"/>
              </w:rPr>
            </w:pPr>
            <w:r w:rsidRPr="00200F6B">
              <w:rPr>
                <w:rFonts w:ascii="Times New Roman" w:hAnsi="Times New Roman"/>
              </w:rPr>
              <w:t>отопление 105,2%,</w:t>
            </w:r>
          </w:p>
          <w:p w:rsidR="007A6CB0" w:rsidRPr="00200F6B" w:rsidRDefault="007A6CB0" w:rsidP="009476BA">
            <w:pPr>
              <w:pStyle w:val="a5"/>
              <w:autoSpaceDE w:val="0"/>
              <w:autoSpaceDN w:val="0"/>
              <w:adjustRightInd w:val="0"/>
              <w:spacing w:after="0" w:line="240" w:lineRule="auto"/>
              <w:ind w:left="601"/>
              <w:jc w:val="both"/>
              <w:rPr>
                <w:rFonts w:ascii="Times New Roman" w:hAnsi="Times New Roman"/>
              </w:rPr>
            </w:pPr>
            <w:r w:rsidRPr="00200F6B">
              <w:rPr>
                <w:rFonts w:ascii="Times New Roman" w:hAnsi="Times New Roman"/>
              </w:rPr>
              <w:t>электроснабжение 103,1%,</w:t>
            </w:r>
          </w:p>
          <w:p w:rsidR="007A6CB0" w:rsidRPr="00200F6B" w:rsidRDefault="007A6CB0" w:rsidP="009476BA">
            <w:pPr>
              <w:pStyle w:val="a5"/>
              <w:autoSpaceDE w:val="0"/>
              <w:autoSpaceDN w:val="0"/>
              <w:adjustRightInd w:val="0"/>
              <w:spacing w:after="0" w:line="240" w:lineRule="auto"/>
              <w:ind w:left="601"/>
              <w:jc w:val="both"/>
              <w:rPr>
                <w:rFonts w:ascii="Times New Roman" w:hAnsi="Times New Roman"/>
              </w:rPr>
            </w:pPr>
            <w:r w:rsidRPr="00200F6B">
              <w:rPr>
                <w:rFonts w:ascii="Times New Roman" w:hAnsi="Times New Roman"/>
              </w:rPr>
              <w:t>газоснабжение 103,9%;</w:t>
            </w:r>
          </w:p>
          <w:p w:rsidR="007A6CB0" w:rsidRPr="00200F6B" w:rsidRDefault="007A6CB0" w:rsidP="009476BA">
            <w:pPr>
              <w:autoSpaceDE w:val="0"/>
              <w:autoSpaceDN w:val="0"/>
              <w:adjustRightInd w:val="0"/>
              <w:ind w:firstLine="601"/>
              <w:jc w:val="both"/>
            </w:pPr>
            <w:r w:rsidRPr="00200F6B">
              <w:rPr>
                <w:sz w:val="22"/>
                <w:szCs w:val="22"/>
              </w:rPr>
              <w:t>в) нормативы потребления коммунальных услуг, установленные приказами департамента по тарифам Новосибирской области:</w:t>
            </w:r>
          </w:p>
          <w:p w:rsidR="007A6CB0" w:rsidRPr="00200F6B" w:rsidRDefault="007A6CB0" w:rsidP="009476BA">
            <w:pPr>
              <w:autoSpaceDE w:val="0"/>
              <w:autoSpaceDN w:val="0"/>
              <w:adjustRightInd w:val="0"/>
              <w:ind w:firstLine="601"/>
              <w:jc w:val="both"/>
              <w:rPr>
                <w:rStyle w:val="a6"/>
                <w:i w:val="0"/>
              </w:rPr>
            </w:pPr>
            <w:r w:rsidRPr="00200F6B">
              <w:rPr>
                <w:sz w:val="22"/>
                <w:szCs w:val="22"/>
              </w:rPr>
              <w:t>от 15.08.2012 № 168-ЭЭ «Об утверждении нормативов потребления коммунальной услуги по электроснабжению на территории Новосибирской области»</w:t>
            </w:r>
            <w:r w:rsidRPr="00200F6B">
              <w:rPr>
                <w:rStyle w:val="a6"/>
                <w:sz w:val="22"/>
                <w:szCs w:val="22"/>
              </w:rPr>
              <w:t>;</w:t>
            </w:r>
          </w:p>
          <w:p w:rsidR="007A6CB0" w:rsidRPr="00200F6B" w:rsidRDefault="007A6CB0" w:rsidP="009476BA">
            <w:pPr>
              <w:autoSpaceDE w:val="0"/>
              <w:autoSpaceDN w:val="0"/>
              <w:adjustRightInd w:val="0"/>
              <w:ind w:firstLine="601"/>
              <w:jc w:val="both"/>
            </w:pPr>
            <w:r w:rsidRPr="00200F6B">
              <w:rPr>
                <w:sz w:val="22"/>
                <w:szCs w:val="22"/>
              </w:rPr>
              <w:t xml:space="preserve">от 15.08.2012 № 169-Г «Об утверждении нормативов потребления коммунальной услуги по газоснабжению на территории Новосибирской области»; </w:t>
            </w:r>
          </w:p>
          <w:p w:rsidR="007A6CB0" w:rsidRPr="00200F6B" w:rsidRDefault="007A6CB0" w:rsidP="009476BA">
            <w:pPr>
              <w:autoSpaceDE w:val="0"/>
              <w:autoSpaceDN w:val="0"/>
              <w:adjustRightInd w:val="0"/>
              <w:ind w:firstLine="601"/>
              <w:jc w:val="both"/>
            </w:pPr>
            <w:r w:rsidRPr="00200F6B">
              <w:rPr>
                <w:sz w:val="22"/>
                <w:szCs w:val="22"/>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7A6CB0" w:rsidRPr="00200F6B" w:rsidRDefault="007A6CB0" w:rsidP="009476BA">
            <w:pPr>
              <w:autoSpaceDE w:val="0"/>
              <w:autoSpaceDN w:val="0"/>
              <w:adjustRightInd w:val="0"/>
              <w:ind w:firstLine="601"/>
              <w:jc w:val="both"/>
            </w:pPr>
            <w:r w:rsidRPr="00200F6B">
              <w:rPr>
                <w:sz w:val="22"/>
                <w:szCs w:val="22"/>
              </w:rPr>
              <w:t xml:space="preserve">от 15.06.2016 № 85-ТЭ «Об утверждении нормативов потребления коммунальной услуги по отоплению на территории Новосибирской области»; </w:t>
            </w:r>
          </w:p>
          <w:p w:rsidR="007A6CB0" w:rsidRPr="00200F6B" w:rsidRDefault="007A6CB0" w:rsidP="009476BA">
            <w:pPr>
              <w:autoSpaceDE w:val="0"/>
              <w:autoSpaceDN w:val="0"/>
              <w:adjustRightInd w:val="0"/>
              <w:ind w:firstLine="601"/>
              <w:jc w:val="both"/>
            </w:pPr>
            <w:r w:rsidRPr="00200F6B">
              <w:rPr>
                <w:sz w:val="22"/>
                <w:szCs w:val="22"/>
              </w:rPr>
              <w:t xml:space="preserve">г) численность населения, изменение размера платы за коммунальные услуги в отношении которого равно установленному предельному </w:t>
            </w:r>
            <w:r w:rsidRPr="00200F6B">
              <w:rPr>
                <w:bCs/>
                <w:color w:val="000000"/>
                <w:sz w:val="22"/>
                <w:szCs w:val="22"/>
              </w:rPr>
              <w:t xml:space="preserve">(максимальному) </w:t>
            </w:r>
            <w:r w:rsidRPr="00200F6B">
              <w:rPr>
                <w:sz w:val="22"/>
                <w:szCs w:val="22"/>
              </w:rPr>
              <w:t>индексу: 210 чел.;</w:t>
            </w:r>
          </w:p>
          <w:p w:rsidR="007A6CB0" w:rsidRPr="00200F6B" w:rsidRDefault="007A6CB0" w:rsidP="009476BA">
            <w:pPr>
              <w:autoSpaceDE w:val="0"/>
              <w:autoSpaceDN w:val="0"/>
              <w:adjustRightInd w:val="0"/>
              <w:ind w:firstLine="601"/>
              <w:jc w:val="both"/>
              <w:rPr>
                <w:color w:val="000000"/>
              </w:rPr>
            </w:pPr>
            <w:proofErr w:type="spellStart"/>
            <w:r w:rsidRPr="00200F6B">
              <w:rPr>
                <w:sz w:val="22"/>
                <w:szCs w:val="22"/>
              </w:rPr>
              <w:t>д</w:t>
            </w:r>
            <w:proofErr w:type="spellEnd"/>
            <w:r w:rsidRPr="00200F6B">
              <w:rPr>
                <w:sz w:val="22"/>
                <w:szCs w:val="22"/>
              </w:rPr>
              <w:t xml:space="preserve">) доля населения, изменение размера платы за коммунальные услуги в отношении которого равно установленному предельному </w:t>
            </w:r>
            <w:r w:rsidRPr="00200F6B">
              <w:rPr>
                <w:bCs/>
                <w:color w:val="000000"/>
                <w:sz w:val="22"/>
                <w:szCs w:val="22"/>
              </w:rPr>
              <w:t xml:space="preserve">(максимальному) </w:t>
            </w:r>
            <w:r w:rsidRPr="00200F6B">
              <w:rPr>
                <w:sz w:val="22"/>
                <w:szCs w:val="22"/>
              </w:rPr>
              <w:t>индексу, в общей численности населения на территории муниципального образования Новосибирской области 8,6% и в общей численности населения на территории Новосибирской области 0,000076%.</w:t>
            </w:r>
            <w:r w:rsidRPr="00200F6B">
              <w:rPr>
                <w:color w:val="000000"/>
                <w:sz w:val="22"/>
                <w:szCs w:val="22"/>
              </w:rPr>
              <w:t xml:space="preserve"> </w:t>
            </w:r>
          </w:p>
          <w:p w:rsidR="007A6CB0" w:rsidRPr="00200F6B" w:rsidRDefault="007A6CB0" w:rsidP="009476BA">
            <w:pPr>
              <w:autoSpaceDE w:val="0"/>
              <w:autoSpaceDN w:val="0"/>
              <w:adjustRightInd w:val="0"/>
              <w:ind w:firstLine="601"/>
              <w:jc w:val="both"/>
            </w:pPr>
            <w:r w:rsidRPr="00200F6B">
              <w:rPr>
                <w:color w:val="000000"/>
                <w:sz w:val="22"/>
                <w:szCs w:val="22"/>
              </w:rPr>
              <w:t xml:space="preserve">е) факторы, указанные в </w:t>
            </w:r>
            <w:r w:rsidRPr="00200F6B">
              <w:rPr>
                <w:sz w:val="22"/>
                <w:szCs w:val="22"/>
              </w:rPr>
              <w:t>подпунктах «а» - «г» пункта 46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от 30.04.2014 № 400 «О формировании индексов изменения размера платы граждан за коммунальные услуги в Российской Федерации»;</w:t>
            </w:r>
          </w:p>
          <w:p w:rsidR="007A6CB0" w:rsidRPr="00200F6B" w:rsidRDefault="007A6CB0" w:rsidP="009476BA">
            <w:pPr>
              <w:autoSpaceDE w:val="0"/>
              <w:autoSpaceDN w:val="0"/>
              <w:adjustRightInd w:val="0"/>
              <w:ind w:firstLine="540"/>
              <w:jc w:val="both"/>
              <w:rPr>
                <w:color w:val="000000"/>
              </w:rPr>
            </w:pPr>
            <w:r w:rsidRPr="00200F6B">
              <w:rPr>
                <w:color w:val="000000"/>
                <w:sz w:val="22"/>
                <w:szCs w:val="22"/>
              </w:rPr>
              <w:t>3) на основании решения Совета депутатов Скалинского сельсовета Колыванского района Новосибирской области от «2</w:t>
            </w:r>
            <w:r>
              <w:rPr>
                <w:color w:val="000000"/>
                <w:sz w:val="22"/>
                <w:szCs w:val="22"/>
              </w:rPr>
              <w:t>4</w:t>
            </w:r>
            <w:r w:rsidRPr="00200F6B">
              <w:rPr>
                <w:color w:val="000000"/>
                <w:sz w:val="22"/>
                <w:szCs w:val="22"/>
              </w:rPr>
              <w:t xml:space="preserve">» ноября 2016 года № 53 «О согласовании проекта постановления Губернатора Новосибирской области об установлении </w:t>
            </w:r>
            <w:r w:rsidRPr="00200F6B">
              <w:rPr>
                <w:sz w:val="22"/>
                <w:szCs w:val="22"/>
              </w:rPr>
              <w:t xml:space="preserve">предельного (максимального) индекса изменения размера вносимой гражданами платы за коммунальные услуги в муниципальном образовании </w:t>
            </w:r>
            <w:r w:rsidRPr="00200F6B">
              <w:rPr>
                <w:color w:val="000000"/>
                <w:sz w:val="22"/>
                <w:szCs w:val="22"/>
              </w:rPr>
              <w:t xml:space="preserve">Скалинского сельсовета Колыванского района Новосибирской области на 2017 год </w:t>
            </w:r>
            <w:r w:rsidRPr="00200F6B">
              <w:rPr>
                <w:sz w:val="22"/>
                <w:szCs w:val="22"/>
              </w:rPr>
              <w:t xml:space="preserve">в размере, превышающем индекс изменения размера вносимой гражданами платы за коммунальные услуги в среднем по Новосибирской области  более чем на величину предельно допустимого отклонения по отдельным муниципальным образованиям Новосибирской области». </w:t>
            </w:r>
          </w:p>
        </w:tc>
      </w:tr>
    </w:tbl>
    <w:p w:rsidR="007A6CB0" w:rsidRPr="00200F6B" w:rsidRDefault="007A6CB0" w:rsidP="007A6CB0">
      <w:pPr>
        <w:pStyle w:val="a4"/>
        <w:ind w:left="567" w:firstLine="567"/>
        <w:outlineLvl w:val="0"/>
        <w:rPr>
          <w:rFonts w:ascii="Times New Roman" w:hAnsi="Times New Roman" w:cs="Times New Roman"/>
          <w:bCs/>
          <w:sz w:val="22"/>
          <w:szCs w:val="22"/>
        </w:rPr>
      </w:pPr>
    </w:p>
    <w:p w:rsidR="007A6CB0" w:rsidRPr="002C1BB6" w:rsidRDefault="007A6CB0" w:rsidP="007A6CB0">
      <w:pPr>
        <w:pStyle w:val="a4"/>
        <w:ind w:left="567" w:firstLine="567"/>
        <w:outlineLvl w:val="0"/>
        <w:rPr>
          <w:rFonts w:ascii="Times New Roman" w:hAnsi="Times New Roman" w:cs="Times New Roman"/>
          <w:bCs/>
          <w:sz w:val="20"/>
          <w:szCs w:val="20"/>
        </w:rPr>
      </w:pPr>
    </w:p>
    <w:p w:rsidR="007A6CB0" w:rsidRDefault="007A6CB0" w:rsidP="007A6CB0">
      <w:pPr>
        <w:jc w:val="center"/>
      </w:pPr>
    </w:p>
    <w:p w:rsidR="007A6CB0" w:rsidRDefault="007A6CB0" w:rsidP="007A6CB0">
      <w:pPr>
        <w:jc w:val="center"/>
      </w:pPr>
    </w:p>
    <w:p w:rsidR="007A6CB0" w:rsidRDefault="007A6CB0" w:rsidP="007A6CB0">
      <w:pPr>
        <w:jc w:val="center"/>
      </w:pPr>
    </w:p>
    <w:p w:rsidR="007A6CB0" w:rsidRDefault="007A6CB0" w:rsidP="007A6CB0">
      <w:pPr>
        <w:jc w:val="center"/>
      </w:pPr>
    </w:p>
    <w:p w:rsidR="007A6CB0" w:rsidRDefault="007A6CB0" w:rsidP="007A6CB0">
      <w:pPr>
        <w:jc w:val="center"/>
      </w:pPr>
    </w:p>
    <w:p w:rsidR="007A6CB0" w:rsidRDefault="007A6CB0" w:rsidP="007A6CB0">
      <w:pPr>
        <w:jc w:val="center"/>
      </w:pPr>
    </w:p>
    <w:p w:rsidR="007A6CB0" w:rsidRDefault="007A6CB0" w:rsidP="007A6CB0">
      <w:pPr>
        <w:jc w:val="center"/>
      </w:pPr>
    </w:p>
    <w:p w:rsidR="007A6CB0" w:rsidRDefault="007A6CB0" w:rsidP="007A6CB0">
      <w:pPr>
        <w:jc w:val="center"/>
      </w:pPr>
    </w:p>
    <w:p w:rsidR="007A6CB0" w:rsidRDefault="007A6CB0" w:rsidP="007A6CB0">
      <w:pPr>
        <w:jc w:val="center"/>
      </w:pPr>
    </w:p>
    <w:p w:rsidR="007A6CB0" w:rsidRDefault="007A6CB0" w:rsidP="007A6CB0">
      <w:pPr>
        <w:jc w:val="center"/>
      </w:pPr>
    </w:p>
    <w:p w:rsidR="007A6CB0" w:rsidRDefault="007A6CB0" w:rsidP="007A6CB0">
      <w:pPr>
        <w:jc w:val="center"/>
      </w:pPr>
    </w:p>
    <w:p w:rsidR="007A6CB0" w:rsidRDefault="007A6CB0" w:rsidP="007A6CB0">
      <w:pPr>
        <w:jc w:val="center"/>
      </w:pPr>
    </w:p>
    <w:p w:rsidR="007A6CB0" w:rsidRDefault="007A6CB0" w:rsidP="007A6CB0">
      <w:pPr>
        <w:jc w:val="center"/>
      </w:pPr>
    </w:p>
    <w:p w:rsidR="007A6CB0" w:rsidRDefault="007A6CB0" w:rsidP="007A6CB0">
      <w:pPr>
        <w:jc w:val="center"/>
      </w:pPr>
    </w:p>
    <w:p w:rsidR="007A6CB0" w:rsidRDefault="007A6CB0" w:rsidP="007A6CB0">
      <w:pPr>
        <w:jc w:val="center"/>
      </w:pPr>
    </w:p>
    <w:p w:rsidR="007A6CB0" w:rsidRDefault="007A6CB0" w:rsidP="007A6CB0">
      <w:pPr>
        <w:jc w:val="center"/>
      </w:pPr>
    </w:p>
    <w:p w:rsidR="0038065B" w:rsidRDefault="0038065B"/>
    <w:sectPr w:rsidR="0038065B" w:rsidSect="0038065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7A6CB0"/>
    <w:rsid w:val="00204818"/>
    <w:rsid w:val="00250529"/>
    <w:rsid w:val="0038065B"/>
    <w:rsid w:val="005366BD"/>
    <w:rsid w:val="005A1D80"/>
    <w:rsid w:val="007A6CB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6C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Название Знак"/>
    <w:basedOn w:val="a0"/>
    <w:link w:val="a4"/>
    <w:locked/>
    <w:rsid w:val="007A6CB0"/>
    <w:rPr>
      <w:rFonts w:ascii="Arial" w:hAnsi="Arial" w:cs="Arial"/>
      <w:sz w:val="24"/>
      <w:szCs w:val="24"/>
    </w:rPr>
  </w:style>
  <w:style w:type="paragraph" w:styleId="a4">
    <w:name w:val="Title"/>
    <w:basedOn w:val="a"/>
    <w:link w:val="a3"/>
    <w:qFormat/>
    <w:rsid w:val="007A6CB0"/>
    <w:pPr>
      <w:jc w:val="center"/>
    </w:pPr>
    <w:rPr>
      <w:rFonts w:ascii="Arial" w:eastAsiaTheme="minorHAnsi" w:hAnsi="Arial" w:cs="Arial"/>
      <w:lang w:eastAsia="en-US"/>
    </w:rPr>
  </w:style>
  <w:style w:type="character" w:customStyle="1" w:styleId="1">
    <w:name w:val="Название Знак1"/>
    <w:basedOn w:val="a0"/>
    <w:link w:val="a4"/>
    <w:uiPriority w:val="10"/>
    <w:rsid w:val="007A6CB0"/>
    <w:rPr>
      <w:rFonts w:asciiTheme="majorHAnsi" w:eastAsiaTheme="majorEastAsia" w:hAnsiTheme="majorHAnsi" w:cstheme="majorBidi"/>
      <w:color w:val="17365D" w:themeColor="text2" w:themeShade="BF"/>
      <w:spacing w:val="5"/>
      <w:kern w:val="28"/>
      <w:sz w:val="52"/>
      <w:szCs w:val="52"/>
      <w:lang w:eastAsia="ru-RU"/>
    </w:rPr>
  </w:style>
  <w:style w:type="paragraph" w:styleId="a5">
    <w:name w:val="List Paragraph"/>
    <w:basedOn w:val="a"/>
    <w:uiPriority w:val="34"/>
    <w:qFormat/>
    <w:rsid w:val="007A6CB0"/>
    <w:pPr>
      <w:spacing w:after="200" w:line="276" w:lineRule="auto"/>
      <w:ind w:left="720"/>
      <w:contextualSpacing/>
    </w:pPr>
    <w:rPr>
      <w:rFonts w:ascii="Calibri" w:eastAsia="Calibri" w:hAnsi="Calibri"/>
      <w:sz w:val="22"/>
      <w:szCs w:val="22"/>
      <w:lang w:eastAsia="en-US"/>
    </w:rPr>
  </w:style>
  <w:style w:type="character" w:styleId="a6">
    <w:name w:val="Emphasis"/>
    <w:basedOn w:val="a0"/>
    <w:qFormat/>
    <w:rsid w:val="007A6CB0"/>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975</Words>
  <Characters>5560</Characters>
  <Application>Microsoft Office Word</Application>
  <DocSecurity>0</DocSecurity>
  <Lines>46</Lines>
  <Paragraphs>13</Paragraphs>
  <ScaleCrop>false</ScaleCrop>
  <Company>Microsoft</Company>
  <LinksUpToDate>false</LinksUpToDate>
  <CharactersWithSpaces>6522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Work</cp:lastModifiedBy>
  <cp:revision>1</cp:revision>
  <dcterms:created xsi:type="dcterms:W3CDTF">2016-11-28T09:48:00Z</dcterms:created>
  <dcterms:modified xsi:type="dcterms:W3CDTF">2016-11-28T09:51:00Z</dcterms:modified>
</cp:coreProperties>
</file>