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32" w:rsidRPr="00C91C32" w:rsidRDefault="00C91C32" w:rsidP="00564E1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C3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</w:tblGrid>
      <w:tr w:rsidR="004B0AE2" w:rsidRPr="00140559" w:rsidTr="00316D73">
        <w:trPr>
          <w:trHeight w:val="349"/>
        </w:trPr>
        <w:tc>
          <w:tcPr>
            <w:tcW w:w="8613" w:type="dxa"/>
            <w:shd w:val="clear" w:color="auto" w:fill="auto"/>
          </w:tcPr>
          <w:p w:rsidR="004B0AE2" w:rsidRPr="00140559" w:rsidRDefault="00BE110F" w:rsidP="0014055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AE2" w:rsidRPr="00140559" w:rsidTr="00316D73">
        <w:trPr>
          <w:trHeight w:val="389"/>
        </w:trPr>
        <w:tc>
          <w:tcPr>
            <w:tcW w:w="8613" w:type="dxa"/>
            <w:shd w:val="clear" w:color="auto" w:fill="auto"/>
          </w:tcPr>
          <w:p w:rsidR="004B0AE2" w:rsidRPr="00140559" w:rsidRDefault="00BE110F" w:rsidP="0014055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Сурдина Нина Борисовна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91C32" w:rsidRPr="00C91C32" w:rsidRDefault="00C91C32" w:rsidP="00C91C32">
      <w:pPr>
        <w:rPr>
          <w:sz w:val="28"/>
          <w:szCs w:val="28"/>
        </w:rPr>
      </w:pPr>
    </w:p>
    <w:p w:rsidR="00C91C32" w:rsidRPr="00C91C32" w:rsidRDefault="00C91C32" w:rsidP="00C91C32">
      <w:pPr>
        <w:rPr>
          <w:sz w:val="28"/>
          <w:szCs w:val="28"/>
        </w:rPr>
      </w:pPr>
      <w:r w:rsidRPr="00C91C32">
        <w:rPr>
          <w:sz w:val="28"/>
          <w:szCs w:val="28"/>
        </w:rPr>
        <w:t>__________________ подпись</w:t>
      </w:r>
    </w:p>
    <w:p w:rsidR="00C91C32" w:rsidRPr="00C91C32" w:rsidRDefault="00C91C32" w:rsidP="00C91C32">
      <w:pPr>
        <w:rPr>
          <w:sz w:val="28"/>
          <w:szCs w:val="28"/>
        </w:rPr>
      </w:pPr>
    </w:p>
    <w:p w:rsidR="00C91C32" w:rsidRPr="00C91C32" w:rsidRDefault="00C91C32" w:rsidP="00C91C32">
      <w:pPr>
        <w:rPr>
          <w:sz w:val="28"/>
          <w:szCs w:val="28"/>
        </w:rPr>
      </w:pPr>
      <w:r w:rsidRPr="00C91C32">
        <w:rPr>
          <w:sz w:val="28"/>
          <w:szCs w:val="28"/>
        </w:rPr>
        <w:t xml:space="preserve">«___» _______________________ </w:t>
      </w:r>
      <w:proofErr w:type="gramStart"/>
      <w:r w:rsidRPr="00C91C32">
        <w:rPr>
          <w:sz w:val="28"/>
          <w:szCs w:val="28"/>
        </w:rPr>
        <w:t>г</w:t>
      </w:r>
      <w:proofErr w:type="gramEnd"/>
      <w:r w:rsidRPr="00C91C32">
        <w:rPr>
          <w:sz w:val="28"/>
          <w:szCs w:val="28"/>
        </w:rPr>
        <w:t>.</w:t>
      </w:r>
    </w:p>
    <w:p w:rsidR="00C91C32" w:rsidRPr="00C91C32" w:rsidRDefault="00C91C32" w:rsidP="00C91C32">
      <w:pPr>
        <w:rPr>
          <w:sz w:val="28"/>
          <w:szCs w:val="28"/>
        </w:rPr>
      </w:pPr>
    </w:p>
    <w:p w:rsidR="00CD179A" w:rsidRPr="00C91C32" w:rsidRDefault="00CD179A" w:rsidP="00CA6D98">
      <w:pPr>
        <w:jc w:val="center"/>
        <w:rPr>
          <w:b/>
          <w:sz w:val="28"/>
          <w:szCs w:val="28"/>
        </w:rPr>
      </w:pPr>
    </w:p>
    <w:p w:rsidR="00CD179A" w:rsidRPr="00C91C32" w:rsidRDefault="00CD179A" w:rsidP="00CA6D98">
      <w:pPr>
        <w:jc w:val="center"/>
        <w:rPr>
          <w:b/>
          <w:sz w:val="28"/>
          <w:szCs w:val="28"/>
        </w:rPr>
      </w:pPr>
    </w:p>
    <w:p w:rsidR="00CD179A" w:rsidRPr="00C91C32" w:rsidRDefault="00CD179A" w:rsidP="00CA6D98">
      <w:pPr>
        <w:jc w:val="center"/>
        <w:rPr>
          <w:b/>
          <w:sz w:val="28"/>
          <w:szCs w:val="28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1623"/>
      </w:tblGrid>
      <w:tr w:rsidR="00D41DA1" w:rsidRPr="00140559" w:rsidTr="001C2CAF">
        <w:tc>
          <w:tcPr>
            <w:tcW w:w="11623" w:type="dxa"/>
            <w:shd w:val="clear" w:color="auto" w:fill="auto"/>
          </w:tcPr>
          <w:p w:rsidR="00D41DA1" w:rsidRPr="00F83AB3" w:rsidRDefault="00BE110F" w:rsidP="007F1D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МУНИЦИПАЛЬНОЕ ЗАДАНИЕ № 201</w:t>
            </w:r>
            <w:r w:rsidR="00DD2967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_5424401492 на оказание услуг физическим и юридическим лицам  Муниципальным бюджетным учреждением Объединённый центр культуры молодёжи и спорта "Маяк" </w:t>
            </w:r>
            <w:proofErr w:type="spellStart"/>
            <w:r>
              <w:rPr>
                <w:sz w:val="30"/>
                <w:szCs w:val="30"/>
              </w:rPr>
              <w:t>Скалинского</w:t>
            </w:r>
            <w:proofErr w:type="spellEnd"/>
            <w:r>
              <w:rPr>
                <w:sz w:val="30"/>
                <w:szCs w:val="30"/>
              </w:rPr>
              <w:t xml:space="preserve"> сельсовета</w:t>
            </w:r>
          </w:p>
        </w:tc>
      </w:tr>
      <w:tr w:rsidR="004B0AE2" w:rsidRPr="00140559" w:rsidTr="001C2CAF">
        <w:trPr>
          <w:trHeight w:val="338"/>
        </w:trPr>
        <w:tc>
          <w:tcPr>
            <w:tcW w:w="11623" w:type="dxa"/>
            <w:shd w:val="clear" w:color="auto" w:fill="auto"/>
          </w:tcPr>
          <w:p w:rsidR="004B0AE2" w:rsidRPr="00D41DA1" w:rsidRDefault="004B0AE2" w:rsidP="00D959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3A1B0C" w:rsidRPr="00140559" w:rsidTr="001C2CAF">
        <w:trPr>
          <w:trHeight w:val="491"/>
        </w:trPr>
        <w:tc>
          <w:tcPr>
            <w:tcW w:w="11623" w:type="dxa"/>
            <w:shd w:val="clear" w:color="auto" w:fill="auto"/>
          </w:tcPr>
          <w:p w:rsidR="003A1B0C" w:rsidRPr="00B50CAE" w:rsidRDefault="00BE110F" w:rsidP="007F1DF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</w:t>
            </w:r>
            <w:r w:rsidR="00DD296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 и на плановый период 201</w:t>
            </w:r>
            <w:r w:rsidR="00DD296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DD296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645F8" w:rsidRPr="00140559" w:rsidTr="009645F8">
        <w:trPr>
          <w:trHeight w:val="155"/>
        </w:trPr>
        <w:tc>
          <w:tcPr>
            <w:tcW w:w="11623" w:type="dxa"/>
            <w:shd w:val="clear" w:color="auto" w:fill="auto"/>
          </w:tcPr>
          <w:p w:rsidR="009645F8" w:rsidRPr="00B50CAE" w:rsidRDefault="009645F8" w:rsidP="009645F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45F8" w:rsidRPr="00140559" w:rsidTr="001C2CAF">
        <w:trPr>
          <w:trHeight w:val="491"/>
        </w:trPr>
        <w:tc>
          <w:tcPr>
            <w:tcW w:w="11623" w:type="dxa"/>
            <w:shd w:val="clear" w:color="auto" w:fill="auto"/>
          </w:tcPr>
          <w:p w:rsidR="009645F8" w:rsidRPr="00B50CAE" w:rsidRDefault="009645F8" w:rsidP="00B50CA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D39BA" w:rsidRPr="00C91C32" w:rsidRDefault="008D39BA" w:rsidP="00CA6D98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jc w:val="center"/>
        <w:rPr>
          <w:color w:val="000000"/>
          <w:sz w:val="28"/>
          <w:szCs w:val="28"/>
        </w:rPr>
      </w:pPr>
    </w:p>
    <w:p w:rsidR="00BE110F" w:rsidRDefault="00BE110F" w:rsidP="003A1B0C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Часть I. - Услуги</w:t>
            </w:r>
          </w:p>
        </w:tc>
      </w:tr>
      <w:tr w:rsidR="00BE110F" w:rsidTr="00BE110F">
        <w:tc>
          <w:tcPr>
            <w:tcW w:w="15417" w:type="dxa"/>
            <w:hideMark/>
          </w:tcPr>
          <w:p w:rsidR="00BE110F" w:rsidRDefault="00BE110F">
            <w:pPr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</w:p>
        </w:tc>
      </w:tr>
    </w:tbl>
    <w:p w:rsidR="00BE110F" w:rsidRDefault="00BE110F" w:rsidP="00BE110F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pPr>
              <w:tabs>
                <w:tab w:val="right" w:pos="14040"/>
              </w:tabs>
              <w:rPr>
                <w:b/>
              </w:rPr>
            </w:pPr>
            <w:r>
              <w:rPr>
                <w:b/>
              </w:rPr>
              <w:t>Организация и проведение культурно-массовых мероприятий</w:t>
            </w:r>
          </w:p>
        </w:tc>
      </w:tr>
    </w:tbl>
    <w:p w:rsidR="00BE110F" w:rsidRDefault="00BE110F" w:rsidP="00BE110F">
      <w:pPr>
        <w:tabs>
          <w:tab w:val="right" w:pos="14040"/>
        </w:tabs>
        <w:jc w:val="both"/>
        <w:rPr>
          <w:u w:val="single"/>
        </w:rPr>
      </w:pPr>
      <w:r>
        <w:t xml:space="preserve"> </w:t>
      </w:r>
    </w:p>
    <w:p w:rsidR="00BE110F" w:rsidRDefault="00BE110F" w:rsidP="00BE110F">
      <w:pPr>
        <w:rPr>
          <w:lang w:val="en-US"/>
        </w:rPr>
      </w:pPr>
      <w:r>
        <w:t xml:space="preserve">2. Потребители муниципальной услуги: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 xml:space="preserve">Физические и юридические лица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>
      <w:pPr>
        <w:rPr>
          <w:lang w:val="en-US"/>
        </w:rPr>
      </w:pPr>
    </w:p>
    <w:p w:rsidR="00BE110F" w:rsidRDefault="00BE110F" w:rsidP="00BE110F">
      <w:r>
        <w:t>3. Показатели, характеризующие объем и (или) качество муниципальной услуги</w:t>
      </w:r>
    </w:p>
    <w:p w:rsidR="00BE110F" w:rsidRDefault="00BE110F" w:rsidP="00BE110F">
      <w:r>
        <w:t>3.1. Показатели, характеризующие качество муниципальной услуги</w:t>
      </w:r>
    </w:p>
    <w:p w:rsidR="00BE110F" w:rsidRDefault="00BE110F" w:rsidP="00BE110F">
      <w:pPr>
        <w:jc w:val="right"/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BE110F" w:rsidTr="00BE110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E110F" w:rsidTr="00BE110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посетителей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DD296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DD29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7F1D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тематической направленности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мероприятий с утвержденным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</w:tbl>
    <w:p w:rsidR="00BE110F" w:rsidRDefault="00BE110F" w:rsidP="00BE110F"/>
    <w:p w:rsidR="00BE110F" w:rsidRDefault="00BE110F" w:rsidP="00BE110F">
      <w:r>
        <w:t>3.2. Объем муниципальной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BE110F" w:rsidTr="00BE110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E110F" w:rsidTr="00BE110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2-й год </w:t>
            </w:r>
            <w:r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7F1DF0">
              <w:rPr>
                <w:sz w:val="20"/>
                <w:szCs w:val="20"/>
              </w:rPr>
              <w:t>4</w:t>
            </w:r>
            <w:r w:rsidR="00DD29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DD29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7F1D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both"/>
              <w:rPr>
                <w:sz w:val="20"/>
                <w:szCs w:val="20"/>
              </w:rPr>
            </w:pPr>
          </w:p>
        </w:tc>
      </w:tr>
    </w:tbl>
    <w:p w:rsidR="00BE110F" w:rsidRDefault="00BE110F" w:rsidP="00BE110F"/>
    <w:p w:rsidR="00BE110F" w:rsidRDefault="00BE110F" w:rsidP="00BE110F">
      <w:r>
        <w:t xml:space="preserve">4. Порядок оказания муниципальной услуги </w:t>
      </w:r>
    </w:p>
    <w:p w:rsidR="00BE110F" w:rsidRDefault="00BE110F" w:rsidP="00BE110F">
      <w:r>
        <w:t>4.1. Нормативные правовые акты, регулирующие порядок оказания муниципальной услуги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5"/>
      </w:tblGrid>
      <w:tr w:rsidR="00BE110F" w:rsidTr="00BE110F">
        <w:tc>
          <w:tcPr>
            <w:tcW w:w="15309" w:type="dxa"/>
            <w:hideMark/>
          </w:tcPr>
          <w:p w:rsidR="00BE110F" w:rsidRDefault="00BE110F">
            <w: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22.3.03-94 Безопасность в чрезвычайных ситуациях. Защита населения. Основные положения.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50646-94 Услуги населению. Термины и определения.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52113-2003 Услуги населению. Номенклатура показателей качества.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lastRenderedPageBreak/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52169-2003 Оборудование детских игровых площадок. Безопасность конструкции и методы испытаний.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52301-2004 Оборудование детских игровых площадок. Безопасность при эксплуатации.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1.4-2004. Стандарты организаций. Общие положения.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52872-2007 Интернет-ресурсы. Требования доступности для инвалидов по зрению.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52875-2007 Указатели тактильные наземные для инвалидов по зрению. Технические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Российской Федерации от 07.02.1992 г. № 2300-1 "О защите прав потребителей 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Об общих принципах организации местного самоуправления в Российской Федерации от 06.10.2003 г. № 131-ФЗ.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 27.07.2006 г. № 149-ФЗ "Об информации, информационных технологиях и о защите информации".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13.03.95 № 32-ФЗ "О днях воинской славы и памятных датах России".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Конституция Российской Федерации.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Губернатора Новосибирской области от 10.11.2005 № 607 "О мерах по целевой контрактной подготовке специалистов для учреждений культуры Новосибирской области".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2.04.01-85. Внутренний водопровод и канализация зданий.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2.08.02-89 "Общественные здания и сооружения".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21-01-97 Пожарная безопасность зданий и сооружений.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41-01-2003 "Отопление, вентиляция и кондиционирование".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Российской Федерации от 09.10.1992 г. № 3612-1 "Основы законодательства РФ о культуре".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06.01.1999 г. № 7-ФЗ «О народных художественных промыслах».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культуры и массовых коммуникаций РФ от 25.05.2006 г.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</w:t>
            </w:r>
            <w:proofErr w:type="gramStart"/>
            <w:r>
              <w:t>"..</w:t>
            </w:r>
            <w:proofErr w:type="gramEnd"/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Устав Муниципального бюджетного учреждения Объединённого центра культуры молодёжи и спорта "Маяк"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BE110F" w:rsidRDefault="00BE110F" w:rsidP="00BE110F"/>
    <w:p w:rsidR="00BE110F" w:rsidRDefault="00BE110F" w:rsidP="00BE110F">
      <w:r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10777"/>
        <w:gridCol w:w="1843"/>
      </w:tblGrid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</w:pPr>
            <w:r>
              <w:t>Частота обновления информации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Расписание</w:t>
            </w:r>
          </w:p>
          <w:p w:rsidR="00BE110F" w:rsidRDefault="00BE110F">
            <w:r>
              <w:t>2. Порядок приема</w:t>
            </w:r>
          </w:p>
          <w:p w:rsidR="00BE110F" w:rsidRDefault="00BE110F">
            <w:r>
              <w:t>3. Порядок получения консультаций</w:t>
            </w:r>
          </w:p>
          <w:p w:rsidR="00BE110F" w:rsidRDefault="00BE110F">
            <w:r>
              <w:t>4. Контактная информация</w:t>
            </w:r>
          </w:p>
          <w:p w:rsidR="00BE110F" w:rsidRDefault="00BE110F">
            <w: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BE110F" w:rsidRDefault="00BE110F">
            <w:r>
              <w:t>7. Краткое описание предоставления государственной услуги</w:t>
            </w:r>
          </w:p>
          <w:p w:rsidR="00BE110F" w:rsidRDefault="00BE110F">
            <w:r>
              <w:t>8. Краткое описание предоставления муниципальной услуги</w:t>
            </w:r>
          </w:p>
          <w:p w:rsidR="00BE110F" w:rsidRDefault="00BE110F">
            <w: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издания информационных материалов (брошюр, буклетов)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порядка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>14. Порядок получения консультаций</w:t>
            </w:r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lastRenderedPageBreak/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>14. Порядок получения консультаций</w:t>
            </w:r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lastRenderedPageBreak/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порядка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 xml:space="preserve">14. Порядок получения </w:t>
            </w:r>
            <w:proofErr w:type="spellStart"/>
            <w:r>
              <w:t>консультацтй</w:t>
            </w:r>
            <w:proofErr w:type="spellEnd"/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С использованием средств телефонной связи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Контактная информация</w:t>
            </w:r>
          </w:p>
          <w:p w:rsidR="00BE110F" w:rsidRDefault="00BE110F">
            <w:r>
              <w:t>2. Порядок приема</w:t>
            </w:r>
          </w:p>
          <w:p w:rsidR="00BE110F" w:rsidRDefault="00BE110F">
            <w:r>
              <w:t>3. Порядок получения консультаций</w:t>
            </w:r>
          </w:p>
          <w:p w:rsidR="00BE110F" w:rsidRDefault="00BE110F">
            <w:r>
              <w:t>4. Перечень услуг</w:t>
            </w:r>
          </w:p>
          <w:p w:rsidR="00BE110F" w:rsidRDefault="00BE110F">
            <w:r>
              <w:t>5. Краткое описание порядка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</w:tbl>
    <w:p w:rsidR="00BE110F" w:rsidRDefault="00BE110F" w:rsidP="00BE110F"/>
    <w:p w:rsidR="00BE110F" w:rsidRDefault="00BE110F" w:rsidP="00BE110F">
      <w:pPr>
        <w:jc w:val="both"/>
      </w:pPr>
      <w:r>
        <w:t xml:space="preserve">5. </w:t>
      </w:r>
      <w:r>
        <w:rPr>
          <w:u w:val="single"/>
        </w:rPr>
        <w:t>Основания для досрочного прекращения исполнения муниципального задания</w:t>
      </w:r>
      <w: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  <w:hideMark/>
          </w:tcPr>
          <w:p w:rsidR="00BE110F" w:rsidRDefault="00BE110F">
            <w:r>
              <w:t>Изменение объема бюджетных ассигнований, доведенных для финансового обеспечения выполнения муниципального задания.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t xml:space="preserve">Исключение муниципальной </w:t>
            </w:r>
            <w:proofErr w:type="spellStart"/>
            <w:r>
              <w:t>услуги</w:t>
            </w:r>
            <w:proofErr w:type="gramStart"/>
            <w:r>
              <w:t>,п</w:t>
            </w:r>
            <w:proofErr w:type="gramEnd"/>
            <w:r>
              <w:t>редоставляемой</w:t>
            </w:r>
            <w:proofErr w:type="spellEnd"/>
            <w:r>
              <w:t xml:space="preserve"> муниципальным учреждением из перечня </w:t>
            </w:r>
            <w:proofErr w:type="spellStart"/>
            <w:r>
              <w:t>муниципальныхных</w:t>
            </w:r>
            <w:proofErr w:type="spellEnd"/>
            <w:r>
              <w:t xml:space="preserve"> услуг (работ).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lastRenderedPageBreak/>
              <w:t>Ликвидация учреждения.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t>Реорганизация учреждения.</w:t>
            </w:r>
          </w:p>
        </w:tc>
      </w:tr>
    </w:tbl>
    <w:p w:rsidR="00BE110F" w:rsidRDefault="00BE110F" w:rsidP="00BE110F">
      <w:pPr>
        <w:jc w:val="both"/>
      </w:pPr>
    </w:p>
    <w:p w:rsidR="00BE110F" w:rsidRDefault="00BE110F" w:rsidP="00BE110F">
      <w:pPr>
        <w:jc w:val="both"/>
      </w:pPr>
      <w:r>
        <w:t>6.</w:t>
      </w:r>
      <w:r>
        <w:rPr>
          <w:vertAlign w:val="superscript"/>
        </w:rPr>
        <w:t>*</w:t>
      </w:r>
      <w:r>
        <w:t xml:space="preserve">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E110F" w:rsidRDefault="00BE110F" w:rsidP="00BE110F">
      <w: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  <w:hideMark/>
          </w:tcPr>
          <w:p w:rsidR="00BE110F" w:rsidRDefault="00BE110F">
            <w:r>
              <w:t xml:space="preserve">Постановление Главы администрации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 по оказанию платных услуг</w:t>
            </w:r>
          </w:p>
        </w:tc>
      </w:tr>
    </w:tbl>
    <w:p w:rsidR="00BE110F" w:rsidRDefault="00BE110F" w:rsidP="00BE110F"/>
    <w:p w:rsidR="00BE110F" w:rsidRDefault="00BE110F" w:rsidP="00BE110F">
      <w:pPr>
        <w:rPr>
          <w:u w:val="single"/>
        </w:rPr>
      </w:pPr>
      <w:r>
        <w:t xml:space="preserve">6.2. Орган, устанавливающий цены (тарифы)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  <w:hideMark/>
          </w:tcPr>
          <w:p w:rsidR="00BE110F" w:rsidRDefault="00BE110F">
            <w:r>
              <w:t xml:space="preserve">Администрация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</w:t>
            </w:r>
          </w:p>
        </w:tc>
      </w:tr>
    </w:tbl>
    <w:p w:rsidR="00BE110F" w:rsidRDefault="00BE110F" w:rsidP="00BE110F">
      <w:pPr>
        <w:rPr>
          <w:u w:val="single"/>
        </w:rPr>
      </w:pPr>
    </w:p>
    <w:p w:rsidR="00BE110F" w:rsidRDefault="00BE110F" w:rsidP="00BE110F">
      <w:r>
        <w:t>6.3. Значения предельных цен (тарифов)</w:t>
      </w:r>
    </w:p>
    <w:p w:rsidR="00BE110F" w:rsidRDefault="00BE110F" w:rsidP="00BE110F">
      <w:pPr>
        <w:rPr>
          <w:sz w:val="20"/>
          <w:szCs w:val="20"/>
        </w:rPr>
      </w:pPr>
      <w:r>
        <w:rPr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09"/>
        <w:gridCol w:w="6241"/>
      </w:tblGrid>
      <w:tr w:rsidR="00BE110F" w:rsidTr="00BE11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Цена (тариф), единица измерения</w:t>
            </w:r>
          </w:p>
        </w:tc>
      </w:tr>
      <w:tr w:rsidR="00BE110F" w:rsidTr="00BE11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Дискотека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7F1DF0">
            <w:pPr>
              <w:jc w:val="center"/>
            </w:pPr>
            <w:r>
              <w:t>2</w:t>
            </w:r>
            <w:r w:rsidR="00BE110F">
              <w:t xml:space="preserve">0.00,   единиц                                                                </w:t>
            </w:r>
          </w:p>
        </w:tc>
      </w:tr>
    </w:tbl>
    <w:p w:rsidR="00BE110F" w:rsidRDefault="00BE110F" w:rsidP="00BE110F"/>
    <w:p w:rsidR="00BE110F" w:rsidRDefault="00BE110F" w:rsidP="00BE110F">
      <w:r>
        <w:t xml:space="preserve">7. 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1"/>
        <w:gridCol w:w="3403"/>
        <w:gridCol w:w="7374"/>
      </w:tblGrid>
      <w:tr w:rsidR="00BE110F" w:rsidTr="00BE110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 xml:space="preserve">Федеральные органы исполнительной власти,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услуги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Проведение опросов потребителей муниципальных услуг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Проверка использования финансовых средств и материальных ресурсов, выделенных на выполнение муниципального задания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  <w:p w:rsidR="00BE110F" w:rsidRDefault="00BE110F">
            <w:r>
              <w:t>2. По мере исполнения задания</w:t>
            </w:r>
          </w:p>
          <w:p w:rsidR="00BE110F" w:rsidRDefault="00BE110F">
            <w:r>
              <w:t>3. Не реже 1-го раза в год</w:t>
            </w:r>
          </w:p>
          <w:p w:rsidR="00BE110F" w:rsidRDefault="00BE110F">
            <w:r>
              <w:t>4.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 w:rsidRPr="007F1DF0">
              <w:t xml:space="preserve">Муниципальное бюджетное учреждение Объединённый центр культуры молодёжи и спорта "Маяк"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Соответствие объема предоставленных государственных услуг параметрам муниципального задания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  <w:p w:rsidR="00BE110F" w:rsidRDefault="00BE110F">
            <w:r>
              <w:t>2. По мере исполнения задания</w:t>
            </w:r>
          </w:p>
          <w:p w:rsidR="00BE110F" w:rsidRDefault="00BE110F">
            <w:r>
              <w:t>3. Не реже 1-го раза в год</w:t>
            </w:r>
          </w:p>
          <w:p w:rsidR="00BE110F" w:rsidRDefault="00BE110F">
            <w:r>
              <w:t>4.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Тематический контроль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</w:tbl>
    <w:p w:rsidR="00BE110F" w:rsidRDefault="00BE110F" w:rsidP="00BE110F"/>
    <w:p w:rsidR="00BE110F" w:rsidRDefault="00BE110F" w:rsidP="00BE110F">
      <w:r>
        <w:t>8. Требования к отчетности об исполнении муниципального задания</w:t>
      </w:r>
    </w:p>
    <w:p w:rsidR="00BE110F" w:rsidRDefault="00BE110F" w:rsidP="00BE110F">
      <w:r>
        <w:t xml:space="preserve">8.1. Форма отчета об исполнении муниципального задания </w:t>
      </w:r>
    </w:p>
    <w:p w:rsidR="00BE110F" w:rsidRDefault="00BE110F" w:rsidP="00BE110F">
      <w: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128"/>
        <w:gridCol w:w="2836"/>
        <w:gridCol w:w="2977"/>
      </w:tblGrid>
      <w:tr w:rsidR="00BE110F" w:rsidTr="00BE110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</w:t>
            </w:r>
            <w:r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E110F" w:rsidTr="00BE110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DD29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/>
    <w:p w:rsidR="00BE110F" w:rsidRDefault="00BE110F" w:rsidP="00BE110F">
      <w: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BE110F" w:rsidTr="00BE110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</w:t>
            </w:r>
            <w:r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посетителей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DD29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тематической направленности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мероприятий с утвержденным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/>
    <w:p w:rsidR="00BE110F" w:rsidRDefault="00BE110F" w:rsidP="00BE110F">
      <w:r>
        <w:t xml:space="preserve">8.2. Сроки представления отчетов об исполнении муниципального задания: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>Ежеквартально до 20 числа месяца, следующего за отчетным периодом</w:t>
            </w:r>
          </w:p>
        </w:tc>
      </w:tr>
    </w:tbl>
    <w:p w:rsidR="00BE110F" w:rsidRDefault="00BE110F" w:rsidP="00BE110F">
      <w:pPr>
        <w:jc w:val="both"/>
      </w:pPr>
    </w:p>
    <w:p w:rsidR="00BE110F" w:rsidRDefault="00BE110F" w:rsidP="00BE110F">
      <w:pPr>
        <w:jc w:val="both"/>
      </w:pPr>
      <w:r>
        <w:t xml:space="preserve">8.3. Иные требования к отчетности об исполнении муниципального задания: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pPr>
              <w:jc w:val="both"/>
            </w:pPr>
            <w:r>
              <w:t>Отсутствуют</w:t>
            </w:r>
          </w:p>
        </w:tc>
      </w:tr>
    </w:tbl>
    <w:p w:rsidR="00BE110F" w:rsidRDefault="00BE110F" w:rsidP="00BE110F"/>
    <w:p w:rsidR="00BE110F" w:rsidRDefault="00BE110F" w:rsidP="00BE110F">
      <w:r>
        <w:t>9. Иная информация, необходимая для исполнения (</w:t>
      </w:r>
      <w:proofErr w:type="gramStart"/>
      <w:r>
        <w:t>контроля за</w:t>
      </w:r>
      <w:proofErr w:type="gramEnd"/>
      <w:r>
        <w:t xml:space="preserve"> исполнением) муниципального задания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>Отсутствует</w:t>
            </w:r>
          </w:p>
        </w:tc>
      </w:tr>
    </w:tbl>
    <w:p w:rsidR="00BE110F" w:rsidRDefault="00BE110F" w:rsidP="00BE110F"/>
    <w:p w:rsidR="00BE110F" w:rsidRDefault="00BE110F" w:rsidP="00BE110F"/>
    <w:p w:rsidR="00BE110F" w:rsidRDefault="00BE110F" w:rsidP="00BE110F"/>
    <w:p w:rsidR="00BE110F" w:rsidRDefault="00BE110F" w:rsidP="00BE110F"/>
    <w:p w:rsidR="00BE110F" w:rsidRDefault="00BE110F" w:rsidP="00BE110F"/>
    <w:p w:rsidR="00BE110F" w:rsidRDefault="00BE110F" w:rsidP="00BE11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</w:tcPr>
          <w:p w:rsidR="00BE110F" w:rsidRDefault="00BE110F">
            <w:pPr>
              <w:jc w:val="center"/>
              <w:rPr>
                <w:b/>
              </w:rPr>
            </w:pPr>
          </w:p>
        </w:tc>
      </w:tr>
      <w:tr w:rsidR="00BE110F" w:rsidTr="00BE110F">
        <w:tc>
          <w:tcPr>
            <w:tcW w:w="15417" w:type="dxa"/>
            <w:hideMark/>
          </w:tcPr>
          <w:p w:rsidR="00BE110F" w:rsidRDefault="00BE110F">
            <w:pPr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</w:tc>
      </w:tr>
    </w:tbl>
    <w:p w:rsidR="00BE110F" w:rsidRDefault="00BE110F" w:rsidP="00BE110F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pPr>
              <w:tabs>
                <w:tab w:val="right" w:pos="14040"/>
              </w:tabs>
              <w:rPr>
                <w:b/>
              </w:rPr>
            </w:pPr>
            <w:r>
              <w:rPr>
                <w:b/>
              </w:rPr>
              <w:t>Организация деятельности клубных формирований</w:t>
            </w:r>
          </w:p>
        </w:tc>
      </w:tr>
    </w:tbl>
    <w:p w:rsidR="00BE110F" w:rsidRDefault="00BE110F" w:rsidP="00BE110F">
      <w:pPr>
        <w:tabs>
          <w:tab w:val="right" w:pos="14040"/>
        </w:tabs>
        <w:jc w:val="both"/>
        <w:rPr>
          <w:u w:val="single"/>
        </w:rPr>
      </w:pPr>
      <w:r>
        <w:t xml:space="preserve"> </w:t>
      </w:r>
    </w:p>
    <w:p w:rsidR="00BE110F" w:rsidRDefault="00BE110F" w:rsidP="00BE110F">
      <w:pPr>
        <w:rPr>
          <w:lang w:val="en-US"/>
        </w:rPr>
      </w:pPr>
      <w:r>
        <w:t xml:space="preserve">2. Потребители муниципальной услуги: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 xml:space="preserve">Физические лица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>
      <w:pPr>
        <w:rPr>
          <w:lang w:val="en-US"/>
        </w:rPr>
      </w:pPr>
    </w:p>
    <w:p w:rsidR="00BE110F" w:rsidRDefault="00BE110F" w:rsidP="00BE110F">
      <w:r>
        <w:t>3. Показатели, характеризующие объем и (или) качество муниципальной услуги</w:t>
      </w:r>
    </w:p>
    <w:p w:rsidR="00BE110F" w:rsidRDefault="00BE110F" w:rsidP="00BE110F">
      <w:r>
        <w:t>3.1. Показатели, характеризующие качество муниципальной услуги</w:t>
      </w:r>
    </w:p>
    <w:p w:rsidR="00BE110F" w:rsidRDefault="00BE110F" w:rsidP="00BE110F">
      <w:pPr>
        <w:jc w:val="right"/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552"/>
        <w:gridCol w:w="1134"/>
        <w:gridCol w:w="1985"/>
        <w:gridCol w:w="1561"/>
        <w:gridCol w:w="1560"/>
        <w:gridCol w:w="1412"/>
        <w:gridCol w:w="1283"/>
        <w:gridCol w:w="1277"/>
        <w:gridCol w:w="1985"/>
      </w:tblGrid>
      <w:tr w:rsidR="00BE110F" w:rsidTr="00BE110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E110F" w:rsidTr="00BE110F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7F1DF0" w:rsidP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D2967">
              <w:rPr>
                <w:sz w:val="20"/>
                <w:szCs w:val="20"/>
              </w:rPr>
              <w:t>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из них дети до 14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 w:rsidP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1D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из них 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</w:tbl>
    <w:p w:rsidR="00BE110F" w:rsidRDefault="00BE110F" w:rsidP="00BE110F"/>
    <w:p w:rsidR="00BE110F" w:rsidRDefault="00BE110F" w:rsidP="00BE110F">
      <w:r>
        <w:t>3.2. Объем муниципальной услуги (в натуральных показателях)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395"/>
        <w:gridCol w:w="1389"/>
        <w:gridCol w:w="1390"/>
        <w:gridCol w:w="1390"/>
        <w:gridCol w:w="1390"/>
        <w:gridCol w:w="1390"/>
        <w:gridCol w:w="3971"/>
      </w:tblGrid>
      <w:tr w:rsidR="00BE110F" w:rsidTr="00BE110F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E110F" w:rsidTr="00BE110F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2-й год </w:t>
            </w:r>
            <w:r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rPr>
                <w:sz w:val="20"/>
                <w:szCs w:val="20"/>
              </w:rPr>
            </w:pPr>
          </w:p>
        </w:tc>
      </w:tr>
      <w:tr w:rsidR="00BE110F" w:rsidTr="00BE110F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DD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7F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E110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both"/>
              <w:rPr>
                <w:sz w:val="20"/>
                <w:szCs w:val="20"/>
              </w:rPr>
            </w:pPr>
          </w:p>
        </w:tc>
      </w:tr>
    </w:tbl>
    <w:p w:rsidR="00BE110F" w:rsidRDefault="00BE110F" w:rsidP="00BE110F"/>
    <w:p w:rsidR="00BE110F" w:rsidRDefault="00BE110F" w:rsidP="00BE110F">
      <w:r>
        <w:t xml:space="preserve">4. Порядок оказания муниципальной услуги </w:t>
      </w:r>
    </w:p>
    <w:p w:rsidR="00BE110F" w:rsidRDefault="00BE110F" w:rsidP="00BE110F">
      <w:r>
        <w:t>4.1. Нормативные правовые акты, регулирующие порядок оказания муниципальной услуги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5"/>
      </w:tblGrid>
      <w:tr w:rsidR="00BE110F" w:rsidTr="00BE110F">
        <w:tc>
          <w:tcPr>
            <w:tcW w:w="15309" w:type="dxa"/>
            <w:hideMark/>
          </w:tcPr>
          <w:p w:rsidR="00BE110F" w:rsidRDefault="00BE110F">
            <w:r>
              <w:t>ГОСТ 12.1.019-79 Система стандартов безопасности труда. Электробезопасность. Общие требования и номенклатура видов защиты.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22.3.03-94 Безопасность в чрезвычайных ситуациях. Защита населения. Основные положения.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50646-94 Услуги населению. Термины и определения.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lastRenderedPageBreak/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52113-2003 Услуги населению. Номенклатура показателей качества.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52169-2003 Оборудование детских игровых площадок. Безопасность конструкции и методы испытаний.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52301-2004 Оборудование детских игровых площадок. Безопасность при эксплуатации. Общие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1.4-2004. Стандарты организаций. Общие положения.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ЕН 13779-2007 Вентиляция в нежилых зданиях. Технические требования к системам вентиляции и кондиционирования.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52872-2007 Интернет-ресурсы. Требования доступности для инвалидов по зрению.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52875-2007 Указатели тактильные наземные для инвалидов по зрению. Технические требования.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Российской Федерации от 07.02.1992 г. № 2300-1 "О защите прав потребителей 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Об общих принципах организации местного самоуправления в Российской Федерации от 06.10.2003 г. № 131-ФЗ.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 27.07.2006 г. № 149-ФЗ "Об информации, информационных технологиях и о защите информации".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13.03.95 № 32-ФЗ "О днях воинской славы и памятных датах России".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Конституция Российской Федерации.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Правительства РФ от 26.06.1995  № 609 "Положение об основах хозяйственной деятельности и финансирования организаций культуры и искусства".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Постановление Губернатора Новосибирской области от 10.11.2005 № 607 "О мерах по целевой контрактной подготовке специалистов для учреждений культуры Новосибирской области".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Минкультуры Российской Федерации от 01.11.1994 № 736 "Правила пожарной безопасности для учреждений культуры Российской Федерации ВППБ 13-01-94".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№313 "Правила пожарной безопасности в Российской Федерации (ППБ 01-03)".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2.04.01-85. Внутренний водопровод и канализация зданий.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2.08.02-89 "Общественные здания и сооружения".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21-01-97 Пожарная безопасность зданий и сооружений.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СНиП 41-01-2003 "Отопление, вентиляция и кондиционирование".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Российской Федерации от 09.10.1992 г. № 3612-1 "Основы законодательства РФ о культуре".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Федеральный закон от 06.01.1999 г. № 7-ФЗ «О народных художественных промыслах».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культуры и массовых коммуникаций РФ от 25.05.2006 г.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</w:t>
            </w:r>
            <w:proofErr w:type="gramStart"/>
            <w:r>
              <w:t>"..</w:t>
            </w:r>
            <w:proofErr w:type="gramEnd"/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 xml:space="preserve">Устав Муниципального бюджетного учреждения Объединённого центра культуры молодёжи и спорта "Маяк" </w:t>
            </w:r>
            <w:proofErr w:type="spellStart"/>
            <w:r>
              <w:t>Скалинского</w:t>
            </w:r>
            <w:proofErr w:type="spellEnd"/>
            <w:r>
              <w:t xml:space="preserve"> сельсовета.</w:t>
            </w:r>
          </w:p>
        </w:tc>
      </w:tr>
      <w:tr w:rsidR="00BE110F" w:rsidTr="00BE110F">
        <w:tc>
          <w:tcPr>
            <w:tcW w:w="15309" w:type="dxa"/>
            <w:hideMark/>
          </w:tcPr>
          <w:p w:rsidR="00BE110F" w:rsidRDefault="00BE110F">
            <w:r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BE110F" w:rsidRDefault="00BE110F" w:rsidP="00BE110F"/>
    <w:p w:rsidR="00BE110F" w:rsidRDefault="00BE110F" w:rsidP="00BE110F">
      <w:r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10777"/>
        <w:gridCol w:w="1843"/>
      </w:tblGrid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pPr>
              <w:jc w:val="center"/>
            </w:pPr>
            <w:r>
              <w:t>Частота обновления информации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Расписание</w:t>
            </w:r>
          </w:p>
          <w:p w:rsidR="00BE110F" w:rsidRDefault="00BE110F">
            <w:r>
              <w:t>2. Порядок приема</w:t>
            </w:r>
          </w:p>
          <w:p w:rsidR="00BE110F" w:rsidRDefault="00BE110F">
            <w:r>
              <w:t>3. Порядок получения консультаций</w:t>
            </w:r>
          </w:p>
          <w:p w:rsidR="00BE110F" w:rsidRDefault="00BE110F">
            <w:r>
              <w:t>4. Контактная информация</w:t>
            </w:r>
          </w:p>
          <w:p w:rsidR="00BE110F" w:rsidRDefault="00BE110F">
            <w:r>
              <w:t>5.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 xml:space="preserve">6. Перечень нормативных правовых актов, регулирующих деятельность по предоставлению муниципальной услуги </w:t>
            </w:r>
          </w:p>
          <w:p w:rsidR="00BE110F" w:rsidRDefault="00BE110F">
            <w:r>
              <w:t>7. Краткое описание предоставления государственной услуги</w:t>
            </w:r>
          </w:p>
          <w:p w:rsidR="00BE110F" w:rsidRDefault="00BE110F">
            <w:r>
              <w:t>8. Краткое описание предоставления муниципальной услуги</w:t>
            </w:r>
          </w:p>
          <w:p w:rsidR="00BE110F" w:rsidRDefault="00BE110F">
            <w:r>
              <w:t>9.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издания информационных материалов (брошюр, буклетов)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порядка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>14. Порядок получения консультаций</w:t>
            </w:r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lastRenderedPageBreak/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>14. Порядок получения консультаций</w:t>
            </w:r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lastRenderedPageBreak/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BE110F" w:rsidRDefault="00BE110F">
            <w:r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BE110F" w:rsidRDefault="00BE110F">
            <w:r>
              <w:t>3. Административный регламент по предоставлению государственной услуги</w:t>
            </w:r>
          </w:p>
          <w:p w:rsidR="00BE110F" w:rsidRDefault="00BE110F">
            <w:r>
              <w:t>4. Административный регламент по предоставлению муниципальной услуги</w:t>
            </w:r>
          </w:p>
          <w:p w:rsidR="00BE110F" w:rsidRDefault="00BE110F">
            <w:r>
              <w:t>5. Краткое описание порядка предоставления государственной услуги</w:t>
            </w:r>
          </w:p>
          <w:p w:rsidR="00BE110F" w:rsidRDefault="00BE110F">
            <w:r>
              <w:t>6. Краткое описание порядка предоставления муниципальной услуги</w:t>
            </w:r>
          </w:p>
          <w:p w:rsidR="00BE110F" w:rsidRDefault="00BE110F">
            <w:r>
              <w:t>7. Учредительные документы</w:t>
            </w:r>
          </w:p>
          <w:p w:rsidR="00BE110F" w:rsidRDefault="00BE110F">
            <w:r>
              <w:t>8. Лицензии</w:t>
            </w:r>
          </w:p>
          <w:p w:rsidR="00BE110F" w:rsidRDefault="00BE110F">
            <w:r>
              <w:t>9. Стандарты</w:t>
            </w:r>
          </w:p>
          <w:p w:rsidR="00BE110F" w:rsidRDefault="00BE110F">
            <w:r>
              <w:t>10. Перечень услуг</w:t>
            </w:r>
          </w:p>
          <w:p w:rsidR="00BE110F" w:rsidRDefault="00BE110F">
            <w:r>
              <w:t>11. Формы и сроки реализации услуг</w:t>
            </w:r>
          </w:p>
          <w:p w:rsidR="00BE110F" w:rsidRDefault="00BE110F">
            <w:r>
              <w:t>12. Расписание</w:t>
            </w:r>
          </w:p>
          <w:p w:rsidR="00BE110F" w:rsidRDefault="00BE110F">
            <w:r>
              <w:t>13. Порядок приема</w:t>
            </w:r>
          </w:p>
          <w:p w:rsidR="00BE110F" w:rsidRDefault="00BE110F">
            <w:r>
              <w:t xml:space="preserve">14. Порядок получения </w:t>
            </w:r>
            <w:proofErr w:type="spellStart"/>
            <w:r>
              <w:t>консультацтй</w:t>
            </w:r>
            <w:proofErr w:type="spellEnd"/>
          </w:p>
          <w:p w:rsidR="00BE110F" w:rsidRDefault="00BE110F">
            <w:r>
              <w:t>15.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  <w:tr w:rsidR="00BE110F" w:rsidTr="00BE110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С использованием средств телефонной связи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Контактная информация</w:t>
            </w:r>
          </w:p>
          <w:p w:rsidR="00BE110F" w:rsidRDefault="00BE110F">
            <w:r>
              <w:t>2. Порядок приема</w:t>
            </w:r>
          </w:p>
          <w:p w:rsidR="00BE110F" w:rsidRDefault="00BE110F">
            <w:r>
              <w:t>3. Порядок получения консультаций</w:t>
            </w:r>
          </w:p>
          <w:p w:rsidR="00BE110F" w:rsidRDefault="00BE110F">
            <w:r>
              <w:t>4. Перечень услуг</w:t>
            </w:r>
          </w:p>
          <w:p w:rsidR="00BE110F" w:rsidRDefault="00BE110F">
            <w:r>
              <w:t>5. Краткое описание порядка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0F" w:rsidRDefault="00BE110F">
            <w:r>
              <w:t>По мере необходимости</w:t>
            </w:r>
          </w:p>
        </w:tc>
      </w:tr>
    </w:tbl>
    <w:p w:rsidR="00BE110F" w:rsidRDefault="00BE110F" w:rsidP="00BE110F"/>
    <w:p w:rsidR="00BE110F" w:rsidRDefault="00BE110F" w:rsidP="00BE110F">
      <w:pPr>
        <w:jc w:val="both"/>
      </w:pPr>
      <w:r>
        <w:t xml:space="preserve">5. </w:t>
      </w:r>
      <w:r>
        <w:rPr>
          <w:u w:val="single"/>
        </w:rPr>
        <w:t>Основания для досрочного прекращения исполнения муниципального задания</w:t>
      </w:r>
      <w: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  <w:hideMark/>
          </w:tcPr>
          <w:p w:rsidR="00BE110F" w:rsidRDefault="00BE110F">
            <w:r>
              <w:t>Изменение объема бюджетных ассигнований, доведенных для финансового обеспечения выполнения муниципального задания.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t xml:space="preserve">Исключение муниципальной </w:t>
            </w:r>
            <w:proofErr w:type="spellStart"/>
            <w:r>
              <w:t>услуги</w:t>
            </w:r>
            <w:proofErr w:type="gramStart"/>
            <w:r>
              <w:t>,п</w:t>
            </w:r>
            <w:proofErr w:type="gramEnd"/>
            <w:r>
              <w:t>редоставляемой</w:t>
            </w:r>
            <w:proofErr w:type="spellEnd"/>
            <w:r>
              <w:t xml:space="preserve"> муниципальным учреждением из перечня </w:t>
            </w:r>
            <w:proofErr w:type="spellStart"/>
            <w:r>
              <w:t>муниципальныхных</w:t>
            </w:r>
            <w:proofErr w:type="spellEnd"/>
            <w:r>
              <w:t xml:space="preserve"> услуг (работ).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lastRenderedPageBreak/>
              <w:t>Ликвидация учреждения.</w:t>
            </w:r>
          </w:p>
        </w:tc>
      </w:tr>
      <w:tr w:rsidR="00BE110F" w:rsidTr="00BE110F">
        <w:tc>
          <w:tcPr>
            <w:tcW w:w="15352" w:type="dxa"/>
            <w:hideMark/>
          </w:tcPr>
          <w:p w:rsidR="00BE110F" w:rsidRDefault="00BE110F">
            <w:r>
              <w:t>Реорганизация учреждения.</w:t>
            </w:r>
          </w:p>
        </w:tc>
      </w:tr>
    </w:tbl>
    <w:p w:rsidR="00BE110F" w:rsidRDefault="00BE110F" w:rsidP="00BE110F">
      <w:pPr>
        <w:jc w:val="both"/>
      </w:pPr>
    </w:p>
    <w:p w:rsidR="00BE110F" w:rsidRDefault="00BE110F" w:rsidP="00BE110F">
      <w:pPr>
        <w:jc w:val="both"/>
      </w:pPr>
      <w:r>
        <w:t>6.</w:t>
      </w:r>
      <w:r>
        <w:rPr>
          <w:vertAlign w:val="superscript"/>
        </w:rPr>
        <w:t>*</w:t>
      </w:r>
      <w:r>
        <w:t xml:space="preserve">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E110F" w:rsidRDefault="00BE110F" w:rsidP="00BE110F">
      <w:r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</w:tcPr>
          <w:p w:rsidR="00BE110F" w:rsidRDefault="00BE110F"/>
        </w:tc>
      </w:tr>
    </w:tbl>
    <w:p w:rsidR="00BE110F" w:rsidRDefault="00BE110F" w:rsidP="00BE110F"/>
    <w:p w:rsidR="00BE110F" w:rsidRDefault="00BE110F" w:rsidP="00BE110F">
      <w:pPr>
        <w:rPr>
          <w:u w:val="single"/>
        </w:rPr>
      </w:pPr>
      <w:r>
        <w:t xml:space="preserve">6.2. Орган, устанавливающий цены (тарифы)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352" w:type="dxa"/>
          </w:tcPr>
          <w:p w:rsidR="00BE110F" w:rsidRDefault="00BE110F"/>
        </w:tc>
      </w:tr>
    </w:tbl>
    <w:p w:rsidR="00BE110F" w:rsidRDefault="00BE110F" w:rsidP="00BE110F">
      <w:pPr>
        <w:rPr>
          <w:u w:val="single"/>
        </w:rPr>
      </w:pPr>
    </w:p>
    <w:p w:rsidR="00BE110F" w:rsidRDefault="00BE110F" w:rsidP="00BE110F">
      <w:r>
        <w:t>6.3. Значения предельных цен (тарифов)</w:t>
      </w:r>
    </w:p>
    <w:p w:rsidR="00BE110F" w:rsidRDefault="00BE110F" w:rsidP="00BE110F">
      <w:pPr>
        <w:rPr>
          <w:sz w:val="20"/>
          <w:szCs w:val="20"/>
        </w:rPr>
      </w:pPr>
      <w:r>
        <w:rPr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09"/>
        <w:gridCol w:w="6241"/>
      </w:tblGrid>
      <w:tr w:rsidR="00BE110F" w:rsidTr="00BE11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Цена (тариф), единица измерения</w:t>
            </w:r>
          </w:p>
        </w:tc>
      </w:tr>
      <w:tr w:rsidR="00BE110F" w:rsidTr="00BE11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/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/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0.00,    -</w:t>
            </w:r>
          </w:p>
        </w:tc>
      </w:tr>
      <w:tr w:rsidR="00BE110F" w:rsidTr="00BE11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/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/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0.00,    -</w:t>
            </w:r>
          </w:p>
        </w:tc>
      </w:tr>
    </w:tbl>
    <w:p w:rsidR="00BE110F" w:rsidRDefault="00BE110F" w:rsidP="00BE110F"/>
    <w:p w:rsidR="00BE110F" w:rsidRDefault="00BE110F" w:rsidP="00BE110F">
      <w:r>
        <w:t xml:space="preserve">7. 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1"/>
        <w:gridCol w:w="3403"/>
        <w:gridCol w:w="7374"/>
      </w:tblGrid>
      <w:tr w:rsidR="00BE110F" w:rsidTr="00BE110F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 xml:space="preserve">Федеральные органы исполнительной власти,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услуги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Проведение опросов потребителей муниципальных услуг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 w:rsidRPr="007F1DF0">
              <w:t xml:space="preserve">Муниципальное бюджетное учреждение Объединённый центр культуры молодёжи и спорта "Маяк"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Проверка использования финансовых средств и материальных ресурсов, выделенных на выполнение муниципального задания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  <w:p w:rsidR="00BE110F" w:rsidRDefault="00BE110F">
            <w:r>
              <w:t>2. По мере исполнения задания</w:t>
            </w:r>
          </w:p>
          <w:p w:rsidR="00BE110F" w:rsidRDefault="00BE110F">
            <w:r>
              <w:t>3. Не реже 1-го раза в год</w:t>
            </w:r>
          </w:p>
          <w:p w:rsidR="00BE110F" w:rsidRDefault="00BE110F">
            <w:r>
              <w:t>4.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Рассмотрение отчета учреждения о выполнении муниципального задания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Соответствие объема предоставленных государственных услуг параметрам муниципального задания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  <w:p w:rsidR="00BE110F" w:rsidRDefault="00BE110F">
            <w:r>
              <w:t>2. По мере исполнения задания</w:t>
            </w:r>
          </w:p>
          <w:p w:rsidR="00BE110F" w:rsidRDefault="00BE110F">
            <w:r>
              <w:t>3. Не реже 1-го раза в год</w:t>
            </w:r>
          </w:p>
          <w:p w:rsidR="00BE110F" w:rsidRDefault="00BE110F">
            <w:r>
              <w:t>4. 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 xml:space="preserve">Тематический контроль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r>
              <w:t>1. По мере необходимости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7F1DF0">
            <w:r>
              <w:t>а</w:t>
            </w:r>
            <w:r w:rsidRPr="007F1DF0">
              <w:t xml:space="preserve">дминистрация </w:t>
            </w:r>
            <w:proofErr w:type="spellStart"/>
            <w:r w:rsidRPr="007F1DF0">
              <w:t>Скалинского</w:t>
            </w:r>
            <w:proofErr w:type="spellEnd"/>
            <w:r w:rsidRPr="007F1DF0">
              <w:t xml:space="preserve"> сельсовета </w:t>
            </w:r>
            <w:proofErr w:type="spellStart"/>
            <w:r w:rsidRPr="007F1DF0">
              <w:t>Колыванского</w:t>
            </w:r>
            <w:proofErr w:type="spellEnd"/>
            <w:r w:rsidRPr="007F1DF0">
              <w:t xml:space="preserve"> района Новосибирской области</w:t>
            </w:r>
          </w:p>
        </w:tc>
      </w:tr>
    </w:tbl>
    <w:p w:rsidR="00BE110F" w:rsidRDefault="00BE110F" w:rsidP="00BE110F"/>
    <w:p w:rsidR="00BE110F" w:rsidRDefault="00BE110F" w:rsidP="00BE110F">
      <w:r>
        <w:t>8. Требования к отчетности об исполнении муниципального задания</w:t>
      </w:r>
    </w:p>
    <w:p w:rsidR="00BE110F" w:rsidRDefault="00BE110F" w:rsidP="00BE110F">
      <w:r>
        <w:t xml:space="preserve">8.1. Форма отчета об исполнении муниципального задания </w:t>
      </w:r>
    </w:p>
    <w:p w:rsidR="00BE110F" w:rsidRDefault="00BE110F" w:rsidP="00BE110F">
      <w:r>
        <w:t>8.1.1. Показатели, характеризующие объём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128"/>
        <w:gridCol w:w="2836"/>
        <w:gridCol w:w="2977"/>
      </w:tblGrid>
      <w:tr w:rsidR="00BE110F" w:rsidTr="00BE110F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</w:t>
            </w:r>
            <w:r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E110F" w:rsidTr="00BE110F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/>
    <w:p w:rsidR="00BE110F" w:rsidRDefault="00BE110F" w:rsidP="00BE110F">
      <w:r>
        <w:t>8.1.2. Показатели, характеризующие качество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2127"/>
        <w:gridCol w:w="2269"/>
        <w:gridCol w:w="2128"/>
        <w:gridCol w:w="2836"/>
        <w:gridCol w:w="2977"/>
      </w:tblGrid>
      <w:tr w:rsidR="00BE110F" w:rsidTr="00BE110F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</w:t>
            </w:r>
            <w:r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  <w:p w:rsidR="00BE110F" w:rsidRDefault="00BE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клубных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участников клубных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из них дети до 14 лет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10F" w:rsidTr="00BE110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из них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F" w:rsidRDefault="00BE1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110F" w:rsidRDefault="00BE110F" w:rsidP="00BE110F"/>
    <w:p w:rsidR="00BE110F" w:rsidRDefault="00BE110F" w:rsidP="00BE110F">
      <w:r>
        <w:t xml:space="preserve">8.2. Сроки представления отчетов об исполнении муниципального задания: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>Ежеквартально до 20 числа месяца, следующего за отчетным периодом</w:t>
            </w:r>
          </w:p>
        </w:tc>
      </w:tr>
    </w:tbl>
    <w:p w:rsidR="00BE110F" w:rsidRDefault="00BE110F" w:rsidP="00BE110F">
      <w:pPr>
        <w:jc w:val="both"/>
      </w:pPr>
    </w:p>
    <w:p w:rsidR="00BE110F" w:rsidRDefault="00BE110F" w:rsidP="00BE110F">
      <w:pPr>
        <w:jc w:val="both"/>
      </w:pPr>
      <w:r>
        <w:t xml:space="preserve">8.3. Иные требования к отчетности об исполнении муниципального задания: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pPr>
              <w:jc w:val="both"/>
            </w:pPr>
            <w:proofErr w:type="spellStart"/>
            <w:r>
              <w:t>Отсутсвуют</w:t>
            </w:r>
            <w:proofErr w:type="spellEnd"/>
          </w:p>
        </w:tc>
      </w:tr>
    </w:tbl>
    <w:p w:rsidR="00BE110F" w:rsidRDefault="00BE110F" w:rsidP="00BE110F"/>
    <w:p w:rsidR="00BE110F" w:rsidRDefault="00BE110F" w:rsidP="00BE110F">
      <w:r>
        <w:t>9. Иная информация, необходимая для исполнения (</w:t>
      </w:r>
      <w:proofErr w:type="gramStart"/>
      <w:r>
        <w:t>контроля за</w:t>
      </w:r>
      <w:proofErr w:type="gramEnd"/>
      <w:r>
        <w:t xml:space="preserve"> исполнением) муниципального задания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BE110F" w:rsidTr="00BE110F">
        <w:tc>
          <w:tcPr>
            <w:tcW w:w="15417" w:type="dxa"/>
            <w:hideMark/>
          </w:tcPr>
          <w:p w:rsidR="00BE110F" w:rsidRDefault="00BE110F">
            <w:r>
              <w:t>Отсутствует</w:t>
            </w:r>
          </w:p>
        </w:tc>
      </w:tr>
    </w:tbl>
    <w:p w:rsidR="00BE110F" w:rsidRDefault="00BE110F" w:rsidP="00BE110F"/>
    <w:p w:rsidR="00BE110F" w:rsidRDefault="00BE110F" w:rsidP="00BE110F"/>
    <w:p w:rsidR="00BE110F" w:rsidRDefault="00BE110F" w:rsidP="00BE110F"/>
    <w:p w:rsidR="00BE110F" w:rsidRDefault="00BE110F" w:rsidP="00BE110F"/>
    <w:p w:rsidR="00BE110F" w:rsidRDefault="00BE110F" w:rsidP="00BE11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BE110F" w:rsidSect="002C514A">
      <w:headerReference w:type="even" r:id="rId8"/>
      <w:pgSz w:w="16838" w:h="11906" w:orient="landscape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73" w:rsidRDefault="00E66973">
      <w:r>
        <w:separator/>
      </w:r>
    </w:p>
  </w:endnote>
  <w:endnote w:type="continuationSeparator" w:id="0">
    <w:p w:rsidR="00E66973" w:rsidRDefault="00E6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73" w:rsidRDefault="00E66973">
      <w:r>
        <w:separator/>
      </w:r>
    </w:p>
  </w:footnote>
  <w:footnote w:type="continuationSeparator" w:id="0">
    <w:p w:rsidR="00E66973" w:rsidRDefault="00E6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9B" w:rsidRDefault="00FD079B" w:rsidP="007342D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079B" w:rsidRDefault="00FD07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39E"/>
    <w:multiLevelType w:val="hybridMultilevel"/>
    <w:tmpl w:val="1CC2A0DA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EE5"/>
    <w:multiLevelType w:val="hybridMultilevel"/>
    <w:tmpl w:val="0EA8931C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C73"/>
    <w:multiLevelType w:val="hybridMultilevel"/>
    <w:tmpl w:val="B6A44D8C"/>
    <w:lvl w:ilvl="0" w:tplc="6C487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D6E"/>
    <w:multiLevelType w:val="hybridMultilevel"/>
    <w:tmpl w:val="5886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5B25"/>
    <w:multiLevelType w:val="hybridMultilevel"/>
    <w:tmpl w:val="4B9056E8"/>
    <w:lvl w:ilvl="0" w:tplc="126A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19C3"/>
    <w:multiLevelType w:val="hybridMultilevel"/>
    <w:tmpl w:val="170A321C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1BC6"/>
    <w:multiLevelType w:val="hybridMultilevel"/>
    <w:tmpl w:val="65F26CC4"/>
    <w:lvl w:ilvl="0" w:tplc="AAAC0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2545"/>
    <w:multiLevelType w:val="hybridMultilevel"/>
    <w:tmpl w:val="F1DA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440DD"/>
    <w:multiLevelType w:val="hybridMultilevel"/>
    <w:tmpl w:val="4DE6F786"/>
    <w:lvl w:ilvl="0" w:tplc="FCCE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28E9"/>
    <w:multiLevelType w:val="hybridMultilevel"/>
    <w:tmpl w:val="4296F476"/>
    <w:lvl w:ilvl="0" w:tplc="FCCE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20BC4"/>
    <w:multiLevelType w:val="hybridMultilevel"/>
    <w:tmpl w:val="0068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67223"/>
    <w:multiLevelType w:val="hybridMultilevel"/>
    <w:tmpl w:val="413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7314"/>
    <w:multiLevelType w:val="hybridMultilevel"/>
    <w:tmpl w:val="2162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F46AB"/>
    <w:multiLevelType w:val="hybridMultilevel"/>
    <w:tmpl w:val="68E46EF8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0005A"/>
    <w:multiLevelType w:val="hybridMultilevel"/>
    <w:tmpl w:val="5D8E8D72"/>
    <w:lvl w:ilvl="0" w:tplc="0728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C3E7A"/>
    <w:multiLevelType w:val="hybridMultilevel"/>
    <w:tmpl w:val="6304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1"/>
  </w:num>
  <w:num w:numId="9">
    <w:abstractNumId w:val="0"/>
  </w:num>
  <w:num w:numId="10">
    <w:abstractNumId w:val="15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0"/>
    <w:rsid w:val="00010C04"/>
    <w:rsid w:val="00011731"/>
    <w:rsid w:val="00011D53"/>
    <w:rsid w:val="00012891"/>
    <w:rsid w:val="0001599C"/>
    <w:rsid w:val="00016173"/>
    <w:rsid w:val="00020E0E"/>
    <w:rsid w:val="00021EA2"/>
    <w:rsid w:val="00023A58"/>
    <w:rsid w:val="00024FFB"/>
    <w:rsid w:val="000272F6"/>
    <w:rsid w:val="0003124F"/>
    <w:rsid w:val="0003176E"/>
    <w:rsid w:val="00032E46"/>
    <w:rsid w:val="000373F9"/>
    <w:rsid w:val="00042F97"/>
    <w:rsid w:val="00046372"/>
    <w:rsid w:val="000502A2"/>
    <w:rsid w:val="00050FF3"/>
    <w:rsid w:val="00056433"/>
    <w:rsid w:val="000638F1"/>
    <w:rsid w:val="00066ED4"/>
    <w:rsid w:val="00067C43"/>
    <w:rsid w:val="00070DDA"/>
    <w:rsid w:val="00075666"/>
    <w:rsid w:val="00083287"/>
    <w:rsid w:val="00083EB9"/>
    <w:rsid w:val="00084A4C"/>
    <w:rsid w:val="0009193B"/>
    <w:rsid w:val="0009267D"/>
    <w:rsid w:val="00094E84"/>
    <w:rsid w:val="00095D9D"/>
    <w:rsid w:val="00096830"/>
    <w:rsid w:val="0009709E"/>
    <w:rsid w:val="0009732C"/>
    <w:rsid w:val="000973A8"/>
    <w:rsid w:val="000A020C"/>
    <w:rsid w:val="000A0D2A"/>
    <w:rsid w:val="000A19BA"/>
    <w:rsid w:val="000A3BC1"/>
    <w:rsid w:val="000A7975"/>
    <w:rsid w:val="000A7F35"/>
    <w:rsid w:val="000B3CCD"/>
    <w:rsid w:val="000C12FF"/>
    <w:rsid w:val="000C167D"/>
    <w:rsid w:val="000C5ABF"/>
    <w:rsid w:val="000D1BAA"/>
    <w:rsid w:val="000D1C12"/>
    <w:rsid w:val="000E102A"/>
    <w:rsid w:val="000E1220"/>
    <w:rsid w:val="000E4EFC"/>
    <w:rsid w:val="000E7E57"/>
    <w:rsid w:val="000F2D3A"/>
    <w:rsid w:val="00103F83"/>
    <w:rsid w:val="00104B23"/>
    <w:rsid w:val="0012395F"/>
    <w:rsid w:val="00126131"/>
    <w:rsid w:val="00132AC3"/>
    <w:rsid w:val="00140526"/>
    <w:rsid w:val="00140559"/>
    <w:rsid w:val="00140D7E"/>
    <w:rsid w:val="0014690D"/>
    <w:rsid w:val="00146CB6"/>
    <w:rsid w:val="00154024"/>
    <w:rsid w:val="00157E17"/>
    <w:rsid w:val="001622B8"/>
    <w:rsid w:val="001679A0"/>
    <w:rsid w:val="00171F7F"/>
    <w:rsid w:val="001755AC"/>
    <w:rsid w:val="00175B7F"/>
    <w:rsid w:val="001767F5"/>
    <w:rsid w:val="0018258E"/>
    <w:rsid w:val="001827B9"/>
    <w:rsid w:val="00182A8F"/>
    <w:rsid w:val="001848D3"/>
    <w:rsid w:val="00185752"/>
    <w:rsid w:val="00187D6F"/>
    <w:rsid w:val="00192BCD"/>
    <w:rsid w:val="00193867"/>
    <w:rsid w:val="001946AF"/>
    <w:rsid w:val="00196415"/>
    <w:rsid w:val="00196AC2"/>
    <w:rsid w:val="001A093C"/>
    <w:rsid w:val="001A2C24"/>
    <w:rsid w:val="001A753C"/>
    <w:rsid w:val="001B0188"/>
    <w:rsid w:val="001B37D8"/>
    <w:rsid w:val="001B419D"/>
    <w:rsid w:val="001C2CAF"/>
    <w:rsid w:val="001D126F"/>
    <w:rsid w:val="001D78A8"/>
    <w:rsid w:val="001D7E87"/>
    <w:rsid w:val="001D7F0C"/>
    <w:rsid w:val="001E19EF"/>
    <w:rsid w:val="001E1C8D"/>
    <w:rsid w:val="001E218A"/>
    <w:rsid w:val="001E2BE1"/>
    <w:rsid w:val="001E4199"/>
    <w:rsid w:val="001F2586"/>
    <w:rsid w:val="001F2FBB"/>
    <w:rsid w:val="001F63A0"/>
    <w:rsid w:val="002000F6"/>
    <w:rsid w:val="002011CE"/>
    <w:rsid w:val="002015AF"/>
    <w:rsid w:val="00203699"/>
    <w:rsid w:val="00211BE7"/>
    <w:rsid w:val="00213D0B"/>
    <w:rsid w:val="00213DBC"/>
    <w:rsid w:val="00220BD6"/>
    <w:rsid w:val="00223575"/>
    <w:rsid w:val="00223905"/>
    <w:rsid w:val="00225CA4"/>
    <w:rsid w:val="0022665E"/>
    <w:rsid w:val="0023013C"/>
    <w:rsid w:val="002341DA"/>
    <w:rsid w:val="00236E84"/>
    <w:rsid w:val="00237A01"/>
    <w:rsid w:val="00237C7C"/>
    <w:rsid w:val="00241275"/>
    <w:rsid w:val="00241B2A"/>
    <w:rsid w:val="00242615"/>
    <w:rsid w:val="00242675"/>
    <w:rsid w:val="00243448"/>
    <w:rsid w:val="00247A0C"/>
    <w:rsid w:val="00250E52"/>
    <w:rsid w:val="00251A20"/>
    <w:rsid w:val="002578FC"/>
    <w:rsid w:val="00266F5C"/>
    <w:rsid w:val="002724DD"/>
    <w:rsid w:val="00272511"/>
    <w:rsid w:val="00272ED5"/>
    <w:rsid w:val="00280A15"/>
    <w:rsid w:val="00290319"/>
    <w:rsid w:val="0029737A"/>
    <w:rsid w:val="002A0A1C"/>
    <w:rsid w:val="002A2592"/>
    <w:rsid w:val="002A2FD8"/>
    <w:rsid w:val="002A3425"/>
    <w:rsid w:val="002A7F9B"/>
    <w:rsid w:val="002B0737"/>
    <w:rsid w:val="002B338C"/>
    <w:rsid w:val="002B6B43"/>
    <w:rsid w:val="002C05E8"/>
    <w:rsid w:val="002C0F2D"/>
    <w:rsid w:val="002C15D4"/>
    <w:rsid w:val="002C3A44"/>
    <w:rsid w:val="002C4370"/>
    <w:rsid w:val="002C514A"/>
    <w:rsid w:val="002C7787"/>
    <w:rsid w:val="002D2532"/>
    <w:rsid w:val="002D42AB"/>
    <w:rsid w:val="002D4A22"/>
    <w:rsid w:val="002D78C8"/>
    <w:rsid w:val="002E73CB"/>
    <w:rsid w:val="002F0B27"/>
    <w:rsid w:val="002F62CC"/>
    <w:rsid w:val="00301406"/>
    <w:rsid w:val="00302733"/>
    <w:rsid w:val="003044A5"/>
    <w:rsid w:val="00304DFA"/>
    <w:rsid w:val="00305840"/>
    <w:rsid w:val="003068D4"/>
    <w:rsid w:val="00310E60"/>
    <w:rsid w:val="00311312"/>
    <w:rsid w:val="003130A6"/>
    <w:rsid w:val="0031338D"/>
    <w:rsid w:val="00315330"/>
    <w:rsid w:val="003156C8"/>
    <w:rsid w:val="00316C52"/>
    <w:rsid w:val="00316D73"/>
    <w:rsid w:val="00320037"/>
    <w:rsid w:val="00325C8E"/>
    <w:rsid w:val="00326772"/>
    <w:rsid w:val="00332FFC"/>
    <w:rsid w:val="00333565"/>
    <w:rsid w:val="00334A34"/>
    <w:rsid w:val="00337CED"/>
    <w:rsid w:val="00343BB6"/>
    <w:rsid w:val="0034600D"/>
    <w:rsid w:val="00352713"/>
    <w:rsid w:val="003536DA"/>
    <w:rsid w:val="00353BC4"/>
    <w:rsid w:val="003542E7"/>
    <w:rsid w:val="0035455F"/>
    <w:rsid w:val="00360C2B"/>
    <w:rsid w:val="00361128"/>
    <w:rsid w:val="0036311C"/>
    <w:rsid w:val="003655A6"/>
    <w:rsid w:val="00366AC2"/>
    <w:rsid w:val="00370856"/>
    <w:rsid w:val="00375916"/>
    <w:rsid w:val="00375AE8"/>
    <w:rsid w:val="003808CD"/>
    <w:rsid w:val="00381FA4"/>
    <w:rsid w:val="00383740"/>
    <w:rsid w:val="0038436D"/>
    <w:rsid w:val="003A1B0C"/>
    <w:rsid w:val="003A4783"/>
    <w:rsid w:val="003A4DF8"/>
    <w:rsid w:val="003A75FA"/>
    <w:rsid w:val="003A7E4A"/>
    <w:rsid w:val="003B0B1A"/>
    <w:rsid w:val="003B43AB"/>
    <w:rsid w:val="003B72DC"/>
    <w:rsid w:val="003C0452"/>
    <w:rsid w:val="003C0BD7"/>
    <w:rsid w:val="003C6E5C"/>
    <w:rsid w:val="003D140C"/>
    <w:rsid w:val="003D436F"/>
    <w:rsid w:val="003D50F8"/>
    <w:rsid w:val="003E1394"/>
    <w:rsid w:val="003F3D64"/>
    <w:rsid w:val="003F3E1C"/>
    <w:rsid w:val="003F7067"/>
    <w:rsid w:val="003F7422"/>
    <w:rsid w:val="00400124"/>
    <w:rsid w:val="00405B37"/>
    <w:rsid w:val="00405C79"/>
    <w:rsid w:val="00410C84"/>
    <w:rsid w:val="004129B5"/>
    <w:rsid w:val="00413B0F"/>
    <w:rsid w:val="004209D3"/>
    <w:rsid w:val="00420E81"/>
    <w:rsid w:val="00421107"/>
    <w:rsid w:val="004229B9"/>
    <w:rsid w:val="00425791"/>
    <w:rsid w:val="0042614B"/>
    <w:rsid w:val="00432F8B"/>
    <w:rsid w:val="00435B98"/>
    <w:rsid w:val="00440EB6"/>
    <w:rsid w:val="00442185"/>
    <w:rsid w:val="00443375"/>
    <w:rsid w:val="00446778"/>
    <w:rsid w:val="00451587"/>
    <w:rsid w:val="00452502"/>
    <w:rsid w:val="004547B6"/>
    <w:rsid w:val="00462F9A"/>
    <w:rsid w:val="00463F36"/>
    <w:rsid w:val="00466420"/>
    <w:rsid w:val="00466DA6"/>
    <w:rsid w:val="004672CA"/>
    <w:rsid w:val="004679BD"/>
    <w:rsid w:val="00467A7F"/>
    <w:rsid w:val="0047357E"/>
    <w:rsid w:val="00474F80"/>
    <w:rsid w:val="00481161"/>
    <w:rsid w:val="0048199B"/>
    <w:rsid w:val="00482789"/>
    <w:rsid w:val="00482F4C"/>
    <w:rsid w:val="004847D7"/>
    <w:rsid w:val="00487193"/>
    <w:rsid w:val="0049080D"/>
    <w:rsid w:val="004925A2"/>
    <w:rsid w:val="0049561C"/>
    <w:rsid w:val="0049694A"/>
    <w:rsid w:val="004A3998"/>
    <w:rsid w:val="004A5745"/>
    <w:rsid w:val="004B0AE2"/>
    <w:rsid w:val="004B2F02"/>
    <w:rsid w:val="004B35BD"/>
    <w:rsid w:val="004B5662"/>
    <w:rsid w:val="004B5CA2"/>
    <w:rsid w:val="004B6B59"/>
    <w:rsid w:val="004C1A8A"/>
    <w:rsid w:val="004C3B7A"/>
    <w:rsid w:val="004C72E0"/>
    <w:rsid w:val="004C7825"/>
    <w:rsid w:val="004D5CC8"/>
    <w:rsid w:val="004E0757"/>
    <w:rsid w:val="00504955"/>
    <w:rsid w:val="00505923"/>
    <w:rsid w:val="00511583"/>
    <w:rsid w:val="005131AC"/>
    <w:rsid w:val="005140B5"/>
    <w:rsid w:val="00522518"/>
    <w:rsid w:val="00524968"/>
    <w:rsid w:val="00526D00"/>
    <w:rsid w:val="005316F0"/>
    <w:rsid w:val="0053441F"/>
    <w:rsid w:val="005355E3"/>
    <w:rsid w:val="005435C7"/>
    <w:rsid w:val="00546DD2"/>
    <w:rsid w:val="00547476"/>
    <w:rsid w:val="00547AC9"/>
    <w:rsid w:val="0055388F"/>
    <w:rsid w:val="005544E1"/>
    <w:rsid w:val="00560AD3"/>
    <w:rsid w:val="00560E29"/>
    <w:rsid w:val="00561894"/>
    <w:rsid w:val="00564E13"/>
    <w:rsid w:val="00571007"/>
    <w:rsid w:val="0057169B"/>
    <w:rsid w:val="00575B62"/>
    <w:rsid w:val="00581EEA"/>
    <w:rsid w:val="005833BC"/>
    <w:rsid w:val="0058774A"/>
    <w:rsid w:val="00594BCE"/>
    <w:rsid w:val="00596AA4"/>
    <w:rsid w:val="005A0223"/>
    <w:rsid w:val="005A0318"/>
    <w:rsid w:val="005A384D"/>
    <w:rsid w:val="005A5380"/>
    <w:rsid w:val="005B2B03"/>
    <w:rsid w:val="005B4A46"/>
    <w:rsid w:val="005C24A3"/>
    <w:rsid w:val="005C3B22"/>
    <w:rsid w:val="005C5502"/>
    <w:rsid w:val="005C74D7"/>
    <w:rsid w:val="005D49F2"/>
    <w:rsid w:val="005D7AC1"/>
    <w:rsid w:val="005E0506"/>
    <w:rsid w:val="005E12D5"/>
    <w:rsid w:val="005E21E4"/>
    <w:rsid w:val="005E6755"/>
    <w:rsid w:val="005E6E86"/>
    <w:rsid w:val="005F606D"/>
    <w:rsid w:val="0060146E"/>
    <w:rsid w:val="006032AF"/>
    <w:rsid w:val="006035EB"/>
    <w:rsid w:val="00604A2C"/>
    <w:rsid w:val="00614E3A"/>
    <w:rsid w:val="00617BDE"/>
    <w:rsid w:val="00620266"/>
    <w:rsid w:val="00624E31"/>
    <w:rsid w:val="006256D3"/>
    <w:rsid w:val="006303FE"/>
    <w:rsid w:val="00630E00"/>
    <w:rsid w:val="00632236"/>
    <w:rsid w:val="00633606"/>
    <w:rsid w:val="006336D9"/>
    <w:rsid w:val="00633D31"/>
    <w:rsid w:val="00636D07"/>
    <w:rsid w:val="00637295"/>
    <w:rsid w:val="0064181E"/>
    <w:rsid w:val="00641A84"/>
    <w:rsid w:val="00641B58"/>
    <w:rsid w:val="006450A0"/>
    <w:rsid w:val="00645943"/>
    <w:rsid w:val="00647BF9"/>
    <w:rsid w:val="00650260"/>
    <w:rsid w:val="00651C11"/>
    <w:rsid w:val="006523CE"/>
    <w:rsid w:val="006565BD"/>
    <w:rsid w:val="00660A4D"/>
    <w:rsid w:val="0066247E"/>
    <w:rsid w:val="00663447"/>
    <w:rsid w:val="00671132"/>
    <w:rsid w:val="006744FE"/>
    <w:rsid w:val="006750AA"/>
    <w:rsid w:val="006808F4"/>
    <w:rsid w:val="006817BC"/>
    <w:rsid w:val="00681C73"/>
    <w:rsid w:val="006822E9"/>
    <w:rsid w:val="00683816"/>
    <w:rsid w:val="006839CB"/>
    <w:rsid w:val="00690DD1"/>
    <w:rsid w:val="00695E0B"/>
    <w:rsid w:val="00696733"/>
    <w:rsid w:val="006A03A8"/>
    <w:rsid w:val="006A0B43"/>
    <w:rsid w:val="006B4427"/>
    <w:rsid w:val="006B47B7"/>
    <w:rsid w:val="006B7E1C"/>
    <w:rsid w:val="006C1A55"/>
    <w:rsid w:val="006D0C51"/>
    <w:rsid w:val="006D340E"/>
    <w:rsid w:val="006D58D1"/>
    <w:rsid w:val="006D6621"/>
    <w:rsid w:val="006D6764"/>
    <w:rsid w:val="006E2E9D"/>
    <w:rsid w:val="006E3EC4"/>
    <w:rsid w:val="006F0FF7"/>
    <w:rsid w:val="006F1E6F"/>
    <w:rsid w:val="006F4A48"/>
    <w:rsid w:val="006F6D3B"/>
    <w:rsid w:val="006F71A2"/>
    <w:rsid w:val="006F7231"/>
    <w:rsid w:val="00705A28"/>
    <w:rsid w:val="00712847"/>
    <w:rsid w:val="00712E16"/>
    <w:rsid w:val="00717DA1"/>
    <w:rsid w:val="00723BD3"/>
    <w:rsid w:val="00724F49"/>
    <w:rsid w:val="007305C2"/>
    <w:rsid w:val="00730800"/>
    <w:rsid w:val="007342D1"/>
    <w:rsid w:val="007366E0"/>
    <w:rsid w:val="007411DE"/>
    <w:rsid w:val="00745E48"/>
    <w:rsid w:val="00746C0C"/>
    <w:rsid w:val="007527BC"/>
    <w:rsid w:val="007529E6"/>
    <w:rsid w:val="00755507"/>
    <w:rsid w:val="00755870"/>
    <w:rsid w:val="00756637"/>
    <w:rsid w:val="00765B02"/>
    <w:rsid w:val="00766E86"/>
    <w:rsid w:val="00773E9B"/>
    <w:rsid w:val="00775E87"/>
    <w:rsid w:val="00775F6A"/>
    <w:rsid w:val="007772B9"/>
    <w:rsid w:val="00777723"/>
    <w:rsid w:val="0077787D"/>
    <w:rsid w:val="00782FE1"/>
    <w:rsid w:val="00790D51"/>
    <w:rsid w:val="007960FD"/>
    <w:rsid w:val="0079775E"/>
    <w:rsid w:val="007A0841"/>
    <w:rsid w:val="007A095F"/>
    <w:rsid w:val="007A13EE"/>
    <w:rsid w:val="007A3D3B"/>
    <w:rsid w:val="007A7993"/>
    <w:rsid w:val="007B2C10"/>
    <w:rsid w:val="007B3CBD"/>
    <w:rsid w:val="007C13B8"/>
    <w:rsid w:val="007C2643"/>
    <w:rsid w:val="007C4A0B"/>
    <w:rsid w:val="007C6837"/>
    <w:rsid w:val="007D10CE"/>
    <w:rsid w:val="007D1EC1"/>
    <w:rsid w:val="007D2C6B"/>
    <w:rsid w:val="007D347A"/>
    <w:rsid w:val="007D5C21"/>
    <w:rsid w:val="007E38D8"/>
    <w:rsid w:val="007E7CDA"/>
    <w:rsid w:val="007F1DF0"/>
    <w:rsid w:val="00800FA0"/>
    <w:rsid w:val="00812EE7"/>
    <w:rsid w:val="008176E7"/>
    <w:rsid w:val="008177FE"/>
    <w:rsid w:val="00822864"/>
    <w:rsid w:val="008318C8"/>
    <w:rsid w:val="0083229F"/>
    <w:rsid w:val="008332CF"/>
    <w:rsid w:val="008339ED"/>
    <w:rsid w:val="00842395"/>
    <w:rsid w:val="008436A2"/>
    <w:rsid w:val="0084521A"/>
    <w:rsid w:val="008546A7"/>
    <w:rsid w:val="00860301"/>
    <w:rsid w:val="00861B57"/>
    <w:rsid w:val="00862EB0"/>
    <w:rsid w:val="00864CBB"/>
    <w:rsid w:val="00864D63"/>
    <w:rsid w:val="00870855"/>
    <w:rsid w:val="00871A26"/>
    <w:rsid w:val="008727E4"/>
    <w:rsid w:val="00873E3F"/>
    <w:rsid w:val="008765E7"/>
    <w:rsid w:val="00880542"/>
    <w:rsid w:val="00880E96"/>
    <w:rsid w:val="00881C19"/>
    <w:rsid w:val="00881C2C"/>
    <w:rsid w:val="00886C72"/>
    <w:rsid w:val="008875B2"/>
    <w:rsid w:val="00894DD5"/>
    <w:rsid w:val="008A085B"/>
    <w:rsid w:val="008A2CF5"/>
    <w:rsid w:val="008A39DE"/>
    <w:rsid w:val="008A53C6"/>
    <w:rsid w:val="008A7A8E"/>
    <w:rsid w:val="008B087B"/>
    <w:rsid w:val="008B0D97"/>
    <w:rsid w:val="008B26AB"/>
    <w:rsid w:val="008B6912"/>
    <w:rsid w:val="008C0410"/>
    <w:rsid w:val="008C0890"/>
    <w:rsid w:val="008C5295"/>
    <w:rsid w:val="008D09C1"/>
    <w:rsid w:val="008D1E07"/>
    <w:rsid w:val="008D2601"/>
    <w:rsid w:val="008D39BA"/>
    <w:rsid w:val="008D4F75"/>
    <w:rsid w:val="008D6977"/>
    <w:rsid w:val="008E1138"/>
    <w:rsid w:val="008E2337"/>
    <w:rsid w:val="008E5235"/>
    <w:rsid w:val="008F2DE4"/>
    <w:rsid w:val="008F3AAB"/>
    <w:rsid w:val="00904666"/>
    <w:rsid w:val="0090583C"/>
    <w:rsid w:val="00906931"/>
    <w:rsid w:val="009115D3"/>
    <w:rsid w:val="00914E55"/>
    <w:rsid w:val="009158D4"/>
    <w:rsid w:val="009221F2"/>
    <w:rsid w:val="00933A4A"/>
    <w:rsid w:val="0093415C"/>
    <w:rsid w:val="00936E49"/>
    <w:rsid w:val="009430F5"/>
    <w:rsid w:val="009451EF"/>
    <w:rsid w:val="0094657C"/>
    <w:rsid w:val="00947759"/>
    <w:rsid w:val="00947CAC"/>
    <w:rsid w:val="0095120C"/>
    <w:rsid w:val="009512D3"/>
    <w:rsid w:val="00951862"/>
    <w:rsid w:val="00960530"/>
    <w:rsid w:val="009645F8"/>
    <w:rsid w:val="00971642"/>
    <w:rsid w:val="00971EFD"/>
    <w:rsid w:val="009775DD"/>
    <w:rsid w:val="00980090"/>
    <w:rsid w:val="00985414"/>
    <w:rsid w:val="00985BEC"/>
    <w:rsid w:val="00987F64"/>
    <w:rsid w:val="009900FF"/>
    <w:rsid w:val="009A1042"/>
    <w:rsid w:val="009B2E17"/>
    <w:rsid w:val="009B3BF7"/>
    <w:rsid w:val="009B5238"/>
    <w:rsid w:val="009B6295"/>
    <w:rsid w:val="009C2454"/>
    <w:rsid w:val="009C4FF7"/>
    <w:rsid w:val="009D1A75"/>
    <w:rsid w:val="009D541F"/>
    <w:rsid w:val="009E5E9A"/>
    <w:rsid w:val="00A01CED"/>
    <w:rsid w:val="00A047C6"/>
    <w:rsid w:val="00A07665"/>
    <w:rsid w:val="00A17302"/>
    <w:rsid w:val="00A22697"/>
    <w:rsid w:val="00A24373"/>
    <w:rsid w:val="00A248A5"/>
    <w:rsid w:val="00A248BF"/>
    <w:rsid w:val="00A268EC"/>
    <w:rsid w:val="00A4156D"/>
    <w:rsid w:val="00A44115"/>
    <w:rsid w:val="00A47C9E"/>
    <w:rsid w:val="00A50DC4"/>
    <w:rsid w:val="00A56948"/>
    <w:rsid w:val="00A6496F"/>
    <w:rsid w:val="00A65845"/>
    <w:rsid w:val="00A67975"/>
    <w:rsid w:val="00A7151A"/>
    <w:rsid w:val="00A716F9"/>
    <w:rsid w:val="00A739BF"/>
    <w:rsid w:val="00A73FB7"/>
    <w:rsid w:val="00A74D4A"/>
    <w:rsid w:val="00A81D41"/>
    <w:rsid w:val="00A839AC"/>
    <w:rsid w:val="00A83CAC"/>
    <w:rsid w:val="00A85793"/>
    <w:rsid w:val="00A877A7"/>
    <w:rsid w:val="00A94084"/>
    <w:rsid w:val="00A971B9"/>
    <w:rsid w:val="00A97631"/>
    <w:rsid w:val="00AA063D"/>
    <w:rsid w:val="00AA0F2C"/>
    <w:rsid w:val="00AA445A"/>
    <w:rsid w:val="00AB5883"/>
    <w:rsid w:val="00AB5E5B"/>
    <w:rsid w:val="00AB625E"/>
    <w:rsid w:val="00AC2B37"/>
    <w:rsid w:val="00AD30BB"/>
    <w:rsid w:val="00AD4138"/>
    <w:rsid w:val="00AD5213"/>
    <w:rsid w:val="00AD6C8B"/>
    <w:rsid w:val="00AE1DB2"/>
    <w:rsid w:val="00AE452E"/>
    <w:rsid w:val="00AE6D1F"/>
    <w:rsid w:val="00AF15E3"/>
    <w:rsid w:val="00AF49E5"/>
    <w:rsid w:val="00AF7959"/>
    <w:rsid w:val="00B02174"/>
    <w:rsid w:val="00B02742"/>
    <w:rsid w:val="00B039F4"/>
    <w:rsid w:val="00B05BC7"/>
    <w:rsid w:val="00B0761E"/>
    <w:rsid w:val="00B117D2"/>
    <w:rsid w:val="00B13823"/>
    <w:rsid w:val="00B1573D"/>
    <w:rsid w:val="00B21187"/>
    <w:rsid w:val="00B23899"/>
    <w:rsid w:val="00B26057"/>
    <w:rsid w:val="00B267B6"/>
    <w:rsid w:val="00B26A7C"/>
    <w:rsid w:val="00B3248E"/>
    <w:rsid w:val="00B331A0"/>
    <w:rsid w:val="00B3618B"/>
    <w:rsid w:val="00B41723"/>
    <w:rsid w:val="00B42E25"/>
    <w:rsid w:val="00B46197"/>
    <w:rsid w:val="00B461C7"/>
    <w:rsid w:val="00B50CAE"/>
    <w:rsid w:val="00B52AA2"/>
    <w:rsid w:val="00B533F7"/>
    <w:rsid w:val="00B55B25"/>
    <w:rsid w:val="00B56E35"/>
    <w:rsid w:val="00B56FED"/>
    <w:rsid w:val="00B62122"/>
    <w:rsid w:val="00B6470D"/>
    <w:rsid w:val="00B705B5"/>
    <w:rsid w:val="00B71A3E"/>
    <w:rsid w:val="00B75C75"/>
    <w:rsid w:val="00B90755"/>
    <w:rsid w:val="00B9316F"/>
    <w:rsid w:val="00B94741"/>
    <w:rsid w:val="00B94B0B"/>
    <w:rsid w:val="00B95CE1"/>
    <w:rsid w:val="00B96E86"/>
    <w:rsid w:val="00B97C68"/>
    <w:rsid w:val="00BA3E2B"/>
    <w:rsid w:val="00BA5C65"/>
    <w:rsid w:val="00BA5D7A"/>
    <w:rsid w:val="00BA6A5C"/>
    <w:rsid w:val="00BB7046"/>
    <w:rsid w:val="00BC28CA"/>
    <w:rsid w:val="00BC45B9"/>
    <w:rsid w:val="00BC7C84"/>
    <w:rsid w:val="00BD060F"/>
    <w:rsid w:val="00BD2CF8"/>
    <w:rsid w:val="00BD3B8F"/>
    <w:rsid w:val="00BD4C9A"/>
    <w:rsid w:val="00BD6335"/>
    <w:rsid w:val="00BE081A"/>
    <w:rsid w:val="00BE110F"/>
    <w:rsid w:val="00BE121B"/>
    <w:rsid w:val="00BE3E98"/>
    <w:rsid w:val="00BF1EF1"/>
    <w:rsid w:val="00BF351A"/>
    <w:rsid w:val="00BF3E49"/>
    <w:rsid w:val="00BF4BD1"/>
    <w:rsid w:val="00C03498"/>
    <w:rsid w:val="00C10B62"/>
    <w:rsid w:val="00C12DD2"/>
    <w:rsid w:val="00C268C7"/>
    <w:rsid w:val="00C26D04"/>
    <w:rsid w:val="00C300B8"/>
    <w:rsid w:val="00C421BF"/>
    <w:rsid w:val="00C45451"/>
    <w:rsid w:val="00C46634"/>
    <w:rsid w:val="00C47378"/>
    <w:rsid w:val="00C51A27"/>
    <w:rsid w:val="00C57E2B"/>
    <w:rsid w:val="00C61F57"/>
    <w:rsid w:val="00C62921"/>
    <w:rsid w:val="00C62F2A"/>
    <w:rsid w:val="00C6675F"/>
    <w:rsid w:val="00C71049"/>
    <w:rsid w:val="00C71680"/>
    <w:rsid w:val="00C725BF"/>
    <w:rsid w:val="00C7798E"/>
    <w:rsid w:val="00C81C02"/>
    <w:rsid w:val="00C902A0"/>
    <w:rsid w:val="00C91C32"/>
    <w:rsid w:val="00C93840"/>
    <w:rsid w:val="00C9478F"/>
    <w:rsid w:val="00CA0403"/>
    <w:rsid w:val="00CA4F04"/>
    <w:rsid w:val="00CA6D98"/>
    <w:rsid w:val="00CB38AB"/>
    <w:rsid w:val="00CB3DB9"/>
    <w:rsid w:val="00CB72C5"/>
    <w:rsid w:val="00CC1BAD"/>
    <w:rsid w:val="00CC42C2"/>
    <w:rsid w:val="00CC628F"/>
    <w:rsid w:val="00CC6968"/>
    <w:rsid w:val="00CD179A"/>
    <w:rsid w:val="00CD2CE7"/>
    <w:rsid w:val="00CD5CB1"/>
    <w:rsid w:val="00CE57CA"/>
    <w:rsid w:val="00CE58E3"/>
    <w:rsid w:val="00CE68DE"/>
    <w:rsid w:val="00D03C4A"/>
    <w:rsid w:val="00D07760"/>
    <w:rsid w:val="00D117AC"/>
    <w:rsid w:val="00D11FED"/>
    <w:rsid w:val="00D12922"/>
    <w:rsid w:val="00D13AB3"/>
    <w:rsid w:val="00D20A0B"/>
    <w:rsid w:val="00D21429"/>
    <w:rsid w:val="00D2362F"/>
    <w:rsid w:val="00D24844"/>
    <w:rsid w:val="00D261D9"/>
    <w:rsid w:val="00D27829"/>
    <w:rsid w:val="00D30A53"/>
    <w:rsid w:val="00D31B73"/>
    <w:rsid w:val="00D3213B"/>
    <w:rsid w:val="00D33A88"/>
    <w:rsid w:val="00D4065C"/>
    <w:rsid w:val="00D41DA1"/>
    <w:rsid w:val="00D44611"/>
    <w:rsid w:val="00D457AC"/>
    <w:rsid w:val="00D57756"/>
    <w:rsid w:val="00D6147A"/>
    <w:rsid w:val="00D623C5"/>
    <w:rsid w:val="00D62AE9"/>
    <w:rsid w:val="00D636F9"/>
    <w:rsid w:val="00D64A97"/>
    <w:rsid w:val="00D65C76"/>
    <w:rsid w:val="00D71730"/>
    <w:rsid w:val="00D72090"/>
    <w:rsid w:val="00D75056"/>
    <w:rsid w:val="00D76703"/>
    <w:rsid w:val="00D833CC"/>
    <w:rsid w:val="00D8573E"/>
    <w:rsid w:val="00D91936"/>
    <w:rsid w:val="00D9459F"/>
    <w:rsid w:val="00D9461B"/>
    <w:rsid w:val="00D9591E"/>
    <w:rsid w:val="00D97ACE"/>
    <w:rsid w:val="00D97E81"/>
    <w:rsid w:val="00DA3C75"/>
    <w:rsid w:val="00DA41C6"/>
    <w:rsid w:val="00DA4C55"/>
    <w:rsid w:val="00DA53B3"/>
    <w:rsid w:val="00DA71AC"/>
    <w:rsid w:val="00DA78F8"/>
    <w:rsid w:val="00DB32AA"/>
    <w:rsid w:val="00DB48A4"/>
    <w:rsid w:val="00DC1B58"/>
    <w:rsid w:val="00DC56EF"/>
    <w:rsid w:val="00DC5C91"/>
    <w:rsid w:val="00DC6EF9"/>
    <w:rsid w:val="00DC6F81"/>
    <w:rsid w:val="00DD0372"/>
    <w:rsid w:val="00DD067E"/>
    <w:rsid w:val="00DD2967"/>
    <w:rsid w:val="00DD2BD1"/>
    <w:rsid w:val="00DE0A9A"/>
    <w:rsid w:val="00DE33F4"/>
    <w:rsid w:val="00DE3F1D"/>
    <w:rsid w:val="00DE7F52"/>
    <w:rsid w:val="00E0094D"/>
    <w:rsid w:val="00E02177"/>
    <w:rsid w:val="00E10D14"/>
    <w:rsid w:val="00E11161"/>
    <w:rsid w:val="00E11484"/>
    <w:rsid w:val="00E16C1B"/>
    <w:rsid w:val="00E17CDA"/>
    <w:rsid w:val="00E211D9"/>
    <w:rsid w:val="00E22C43"/>
    <w:rsid w:val="00E22C98"/>
    <w:rsid w:val="00E25E72"/>
    <w:rsid w:val="00E3231C"/>
    <w:rsid w:val="00E329CF"/>
    <w:rsid w:val="00E32F6E"/>
    <w:rsid w:val="00E34299"/>
    <w:rsid w:val="00E42454"/>
    <w:rsid w:val="00E5729A"/>
    <w:rsid w:val="00E63602"/>
    <w:rsid w:val="00E64BEB"/>
    <w:rsid w:val="00E6515C"/>
    <w:rsid w:val="00E66973"/>
    <w:rsid w:val="00E72434"/>
    <w:rsid w:val="00E82C92"/>
    <w:rsid w:val="00E853A3"/>
    <w:rsid w:val="00E90A71"/>
    <w:rsid w:val="00E92C77"/>
    <w:rsid w:val="00E94CE5"/>
    <w:rsid w:val="00EA619D"/>
    <w:rsid w:val="00EA66E3"/>
    <w:rsid w:val="00EB0C7B"/>
    <w:rsid w:val="00EB6385"/>
    <w:rsid w:val="00EC03D6"/>
    <w:rsid w:val="00EC09BE"/>
    <w:rsid w:val="00EC1069"/>
    <w:rsid w:val="00EC1E06"/>
    <w:rsid w:val="00EC69E9"/>
    <w:rsid w:val="00EC6A06"/>
    <w:rsid w:val="00ED5BDF"/>
    <w:rsid w:val="00ED5E43"/>
    <w:rsid w:val="00EE096B"/>
    <w:rsid w:val="00EE1CC9"/>
    <w:rsid w:val="00EF1841"/>
    <w:rsid w:val="00EF63C2"/>
    <w:rsid w:val="00EF7DD6"/>
    <w:rsid w:val="00F0021A"/>
    <w:rsid w:val="00F06259"/>
    <w:rsid w:val="00F10E6E"/>
    <w:rsid w:val="00F122DE"/>
    <w:rsid w:val="00F126E1"/>
    <w:rsid w:val="00F126EA"/>
    <w:rsid w:val="00F13B81"/>
    <w:rsid w:val="00F15511"/>
    <w:rsid w:val="00F1567D"/>
    <w:rsid w:val="00F1752F"/>
    <w:rsid w:val="00F17E99"/>
    <w:rsid w:val="00F22452"/>
    <w:rsid w:val="00F32B04"/>
    <w:rsid w:val="00F42523"/>
    <w:rsid w:val="00F501C9"/>
    <w:rsid w:val="00F53259"/>
    <w:rsid w:val="00F566C0"/>
    <w:rsid w:val="00F60927"/>
    <w:rsid w:val="00F62F12"/>
    <w:rsid w:val="00F649FC"/>
    <w:rsid w:val="00F65009"/>
    <w:rsid w:val="00F705A9"/>
    <w:rsid w:val="00F750F1"/>
    <w:rsid w:val="00F82301"/>
    <w:rsid w:val="00F82EE6"/>
    <w:rsid w:val="00F83AB3"/>
    <w:rsid w:val="00F85EE5"/>
    <w:rsid w:val="00F861BD"/>
    <w:rsid w:val="00F90B64"/>
    <w:rsid w:val="00F91401"/>
    <w:rsid w:val="00F9469D"/>
    <w:rsid w:val="00F95774"/>
    <w:rsid w:val="00FA24D6"/>
    <w:rsid w:val="00FA352D"/>
    <w:rsid w:val="00FA4769"/>
    <w:rsid w:val="00FA5349"/>
    <w:rsid w:val="00FA5FC4"/>
    <w:rsid w:val="00FA63F7"/>
    <w:rsid w:val="00FA7002"/>
    <w:rsid w:val="00FA76BA"/>
    <w:rsid w:val="00FA78B4"/>
    <w:rsid w:val="00FB0441"/>
    <w:rsid w:val="00FB0AF2"/>
    <w:rsid w:val="00FB1AA7"/>
    <w:rsid w:val="00FB4FE1"/>
    <w:rsid w:val="00FC36FF"/>
    <w:rsid w:val="00FD0375"/>
    <w:rsid w:val="00FD079B"/>
    <w:rsid w:val="00FD0B9B"/>
    <w:rsid w:val="00FD1926"/>
    <w:rsid w:val="00FD261E"/>
    <w:rsid w:val="00FD3DFA"/>
    <w:rsid w:val="00FD4445"/>
    <w:rsid w:val="00FD5F77"/>
    <w:rsid w:val="00FE1564"/>
    <w:rsid w:val="00FE193E"/>
    <w:rsid w:val="00FE25D3"/>
    <w:rsid w:val="00FE2628"/>
    <w:rsid w:val="00FE3720"/>
    <w:rsid w:val="00FE5D28"/>
    <w:rsid w:val="00FE6C30"/>
    <w:rsid w:val="00FF3A47"/>
    <w:rsid w:val="00FF69DF"/>
    <w:rsid w:val="00FF752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5BD"/>
    <w:pPr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szCs w:val="20"/>
    </w:rPr>
  </w:style>
  <w:style w:type="paragraph" w:styleId="2">
    <w:name w:val="heading 2"/>
    <w:basedOn w:val="a"/>
    <w:next w:val="a"/>
    <w:qFormat/>
    <w:rsid w:val="00B2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5BD"/>
    <w:pPr>
      <w:spacing w:after="240"/>
    </w:pPr>
  </w:style>
  <w:style w:type="paragraph" w:styleId="a4">
    <w:name w:val="footer"/>
    <w:basedOn w:val="a"/>
    <w:link w:val="a5"/>
    <w:rsid w:val="004B35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35BD"/>
  </w:style>
  <w:style w:type="paragraph" w:customStyle="1" w:styleId="ConsPlusNormal">
    <w:name w:val="ConsPlusNormal"/>
    <w:rsid w:val="004B3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pisok">
    <w:name w:val="spisok"/>
    <w:basedOn w:val="a"/>
    <w:rsid w:val="004B35BD"/>
    <w:pPr>
      <w:tabs>
        <w:tab w:val="left" w:pos="567"/>
      </w:tabs>
      <w:spacing w:line="235" w:lineRule="auto"/>
      <w:ind w:firstLine="426"/>
      <w:jc w:val="both"/>
    </w:pPr>
    <w:rPr>
      <w:sz w:val="20"/>
      <w:szCs w:val="20"/>
    </w:rPr>
  </w:style>
  <w:style w:type="paragraph" w:customStyle="1" w:styleId="Zag1">
    <w:name w:val="Zag_1"/>
    <w:basedOn w:val="a"/>
    <w:rsid w:val="004B35BD"/>
    <w:pPr>
      <w:keepNext/>
      <w:suppressAutoHyphens/>
      <w:spacing w:before="120" w:after="60" w:line="235" w:lineRule="auto"/>
      <w:jc w:val="center"/>
    </w:pPr>
    <w:rPr>
      <w:b/>
      <w:noProof/>
      <w:sz w:val="22"/>
      <w:szCs w:val="20"/>
    </w:rPr>
  </w:style>
  <w:style w:type="paragraph" w:customStyle="1" w:styleId="11">
    <w:name w:val="Основной текст1"/>
    <w:next w:val="a"/>
    <w:rsid w:val="004B35BD"/>
    <w:pPr>
      <w:ind w:firstLine="425"/>
      <w:jc w:val="both"/>
    </w:pPr>
    <w:rPr>
      <w:lang w:eastAsia="en-US"/>
    </w:rPr>
  </w:style>
  <w:style w:type="paragraph" w:styleId="a7">
    <w:name w:val="header"/>
    <w:basedOn w:val="a"/>
    <w:link w:val="a8"/>
    <w:rsid w:val="004B35BD"/>
    <w:pPr>
      <w:tabs>
        <w:tab w:val="center" w:pos="4677"/>
        <w:tab w:val="right" w:pos="9355"/>
      </w:tabs>
    </w:pPr>
  </w:style>
  <w:style w:type="paragraph" w:customStyle="1" w:styleId="Titl">
    <w:name w:val="Titl"/>
    <w:basedOn w:val="a"/>
    <w:rsid w:val="004B35BD"/>
    <w:pPr>
      <w:suppressAutoHyphens/>
      <w:jc w:val="center"/>
    </w:pPr>
    <w:rPr>
      <w:b/>
      <w:sz w:val="32"/>
      <w:szCs w:val="20"/>
    </w:rPr>
  </w:style>
  <w:style w:type="character" w:customStyle="1" w:styleId="a5">
    <w:name w:val="Нижний колонтитул Знак"/>
    <w:link w:val="a4"/>
    <w:rsid w:val="004B35BD"/>
    <w:rPr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rsid w:val="004B35B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B35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5BD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4B35BD"/>
    <w:rPr>
      <w:color w:val="0000FF"/>
      <w:u w:val="single"/>
    </w:rPr>
  </w:style>
  <w:style w:type="paragraph" w:styleId="aa">
    <w:name w:val="Body Text"/>
    <w:basedOn w:val="a"/>
    <w:link w:val="ab"/>
    <w:rsid w:val="004B35BD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b">
    <w:name w:val="Основной текст Знак"/>
    <w:link w:val="aa"/>
    <w:rsid w:val="004B35BD"/>
    <w:rPr>
      <w:bCs/>
      <w:iCs/>
      <w:lang w:val="ru-RU" w:eastAsia="ru-RU" w:bidi="ar-SA"/>
    </w:rPr>
  </w:style>
  <w:style w:type="table" w:styleId="ac">
    <w:name w:val="Table Grid"/>
    <w:basedOn w:val="a1"/>
    <w:rsid w:val="004B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4B35BD"/>
    <w:rPr>
      <w:sz w:val="26"/>
      <w:szCs w:val="26"/>
    </w:rPr>
  </w:style>
  <w:style w:type="character" w:styleId="ae">
    <w:name w:val="Emphasis"/>
    <w:qFormat/>
    <w:rsid w:val="004B35BD"/>
    <w:rPr>
      <w:i/>
      <w:iCs/>
    </w:rPr>
  </w:style>
  <w:style w:type="paragraph" w:customStyle="1" w:styleId="12">
    <w:name w:val="Знак1"/>
    <w:basedOn w:val="a"/>
    <w:rsid w:val="004B35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4">
    <w:name w:val="Font Style14"/>
    <w:rsid w:val="004B35B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B35BD"/>
    <w:pPr>
      <w:widowControl w:val="0"/>
      <w:autoSpaceDE w:val="0"/>
      <w:autoSpaceDN w:val="0"/>
      <w:adjustRightInd w:val="0"/>
      <w:spacing w:line="329" w:lineRule="exact"/>
      <w:ind w:firstLine="576"/>
      <w:jc w:val="both"/>
    </w:pPr>
    <w:rPr>
      <w:rFonts w:ascii="Courier New" w:hAnsi="Courier New"/>
    </w:rPr>
  </w:style>
  <w:style w:type="character" w:customStyle="1" w:styleId="FontStyle12">
    <w:name w:val="Font Style12"/>
    <w:rsid w:val="004B35B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rsid w:val="004B35B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35B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B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qFormat/>
    <w:rsid w:val="004B35BD"/>
    <w:pPr>
      <w:ind w:left="720"/>
    </w:pPr>
  </w:style>
  <w:style w:type="character" w:customStyle="1" w:styleId="10">
    <w:name w:val="Заголовок 1 Знак"/>
    <w:link w:val="1"/>
    <w:rsid w:val="004B35BD"/>
    <w:rPr>
      <w:i/>
      <w:color w:val="000000"/>
      <w:spacing w:val="-1"/>
      <w:sz w:val="28"/>
      <w:lang w:val="ru-RU" w:eastAsia="ru-RU" w:bidi="ar-SA"/>
    </w:rPr>
  </w:style>
  <w:style w:type="paragraph" w:styleId="af0">
    <w:name w:val="Balloon Text"/>
    <w:basedOn w:val="a"/>
    <w:semiHidden/>
    <w:rsid w:val="004B35BD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8E523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5BD"/>
    <w:pPr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szCs w:val="20"/>
    </w:rPr>
  </w:style>
  <w:style w:type="paragraph" w:styleId="2">
    <w:name w:val="heading 2"/>
    <w:basedOn w:val="a"/>
    <w:next w:val="a"/>
    <w:qFormat/>
    <w:rsid w:val="00B2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5BD"/>
    <w:pPr>
      <w:spacing w:after="240"/>
    </w:pPr>
  </w:style>
  <w:style w:type="paragraph" w:styleId="a4">
    <w:name w:val="footer"/>
    <w:basedOn w:val="a"/>
    <w:link w:val="a5"/>
    <w:rsid w:val="004B35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35BD"/>
  </w:style>
  <w:style w:type="paragraph" w:customStyle="1" w:styleId="ConsPlusNormal">
    <w:name w:val="ConsPlusNormal"/>
    <w:rsid w:val="004B3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pisok">
    <w:name w:val="spisok"/>
    <w:basedOn w:val="a"/>
    <w:rsid w:val="004B35BD"/>
    <w:pPr>
      <w:tabs>
        <w:tab w:val="left" w:pos="567"/>
      </w:tabs>
      <w:spacing w:line="235" w:lineRule="auto"/>
      <w:ind w:firstLine="426"/>
      <w:jc w:val="both"/>
    </w:pPr>
    <w:rPr>
      <w:sz w:val="20"/>
      <w:szCs w:val="20"/>
    </w:rPr>
  </w:style>
  <w:style w:type="paragraph" w:customStyle="1" w:styleId="Zag1">
    <w:name w:val="Zag_1"/>
    <w:basedOn w:val="a"/>
    <w:rsid w:val="004B35BD"/>
    <w:pPr>
      <w:keepNext/>
      <w:suppressAutoHyphens/>
      <w:spacing w:before="120" w:after="60" w:line="235" w:lineRule="auto"/>
      <w:jc w:val="center"/>
    </w:pPr>
    <w:rPr>
      <w:b/>
      <w:noProof/>
      <w:sz w:val="22"/>
      <w:szCs w:val="20"/>
    </w:rPr>
  </w:style>
  <w:style w:type="paragraph" w:customStyle="1" w:styleId="11">
    <w:name w:val="Основной текст1"/>
    <w:next w:val="a"/>
    <w:rsid w:val="004B35BD"/>
    <w:pPr>
      <w:ind w:firstLine="425"/>
      <w:jc w:val="both"/>
    </w:pPr>
    <w:rPr>
      <w:lang w:eastAsia="en-US"/>
    </w:rPr>
  </w:style>
  <w:style w:type="paragraph" w:styleId="a7">
    <w:name w:val="header"/>
    <w:basedOn w:val="a"/>
    <w:link w:val="a8"/>
    <w:rsid w:val="004B35BD"/>
    <w:pPr>
      <w:tabs>
        <w:tab w:val="center" w:pos="4677"/>
        <w:tab w:val="right" w:pos="9355"/>
      </w:tabs>
    </w:pPr>
  </w:style>
  <w:style w:type="paragraph" w:customStyle="1" w:styleId="Titl">
    <w:name w:val="Titl"/>
    <w:basedOn w:val="a"/>
    <w:rsid w:val="004B35BD"/>
    <w:pPr>
      <w:suppressAutoHyphens/>
      <w:jc w:val="center"/>
    </w:pPr>
    <w:rPr>
      <w:b/>
      <w:sz w:val="32"/>
      <w:szCs w:val="20"/>
    </w:rPr>
  </w:style>
  <w:style w:type="character" w:customStyle="1" w:styleId="a5">
    <w:name w:val="Нижний колонтитул Знак"/>
    <w:link w:val="a4"/>
    <w:rsid w:val="004B35BD"/>
    <w:rPr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rsid w:val="004B35B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B35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5BD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4B35BD"/>
    <w:rPr>
      <w:color w:val="0000FF"/>
      <w:u w:val="single"/>
    </w:rPr>
  </w:style>
  <w:style w:type="paragraph" w:styleId="aa">
    <w:name w:val="Body Text"/>
    <w:basedOn w:val="a"/>
    <w:link w:val="ab"/>
    <w:rsid w:val="004B35BD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b">
    <w:name w:val="Основной текст Знак"/>
    <w:link w:val="aa"/>
    <w:rsid w:val="004B35BD"/>
    <w:rPr>
      <w:bCs/>
      <w:iCs/>
      <w:lang w:val="ru-RU" w:eastAsia="ru-RU" w:bidi="ar-SA"/>
    </w:rPr>
  </w:style>
  <w:style w:type="table" w:styleId="ac">
    <w:name w:val="Table Grid"/>
    <w:basedOn w:val="a1"/>
    <w:rsid w:val="004B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4B35BD"/>
    <w:rPr>
      <w:sz w:val="26"/>
      <w:szCs w:val="26"/>
    </w:rPr>
  </w:style>
  <w:style w:type="character" w:styleId="ae">
    <w:name w:val="Emphasis"/>
    <w:qFormat/>
    <w:rsid w:val="004B35BD"/>
    <w:rPr>
      <w:i/>
      <w:iCs/>
    </w:rPr>
  </w:style>
  <w:style w:type="paragraph" w:customStyle="1" w:styleId="12">
    <w:name w:val="Знак1"/>
    <w:basedOn w:val="a"/>
    <w:rsid w:val="004B35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4">
    <w:name w:val="Font Style14"/>
    <w:rsid w:val="004B35B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B35BD"/>
    <w:pPr>
      <w:widowControl w:val="0"/>
      <w:autoSpaceDE w:val="0"/>
      <w:autoSpaceDN w:val="0"/>
      <w:adjustRightInd w:val="0"/>
      <w:spacing w:line="329" w:lineRule="exact"/>
      <w:ind w:firstLine="576"/>
      <w:jc w:val="both"/>
    </w:pPr>
    <w:rPr>
      <w:rFonts w:ascii="Courier New" w:hAnsi="Courier New"/>
    </w:rPr>
  </w:style>
  <w:style w:type="character" w:customStyle="1" w:styleId="FontStyle12">
    <w:name w:val="Font Style12"/>
    <w:rsid w:val="004B35B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rsid w:val="004B35B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35B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B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qFormat/>
    <w:rsid w:val="004B35BD"/>
    <w:pPr>
      <w:ind w:left="720"/>
    </w:pPr>
  </w:style>
  <w:style w:type="character" w:customStyle="1" w:styleId="10">
    <w:name w:val="Заголовок 1 Знак"/>
    <w:link w:val="1"/>
    <w:rsid w:val="004B35BD"/>
    <w:rPr>
      <w:i/>
      <w:color w:val="000000"/>
      <w:spacing w:val="-1"/>
      <w:sz w:val="28"/>
      <w:lang w:val="ru-RU" w:eastAsia="ru-RU" w:bidi="ar-SA"/>
    </w:rPr>
  </w:style>
  <w:style w:type="paragraph" w:styleId="af0">
    <w:name w:val="Balloon Text"/>
    <w:basedOn w:val="a"/>
    <w:semiHidden/>
    <w:rsid w:val="004B35BD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8E523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SMUNZ\TEMPLATES\TITU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</Template>
  <TotalTime>1</TotalTime>
  <Pages>13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Work</dc:creator>
  <cp:lastModifiedBy>comp</cp:lastModifiedBy>
  <cp:revision>2</cp:revision>
  <cp:lastPrinted>2011-06-06T08:33:00Z</cp:lastPrinted>
  <dcterms:created xsi:type="dcterms:W3CDTF">2018-05-23T07:48:00Z</dcterms:created>
  <dcterms:modified xsi:type="dcterms:W3CDTF">2018-05-23T07:48:00Z</dcterms:modified>
</cp:coreProperties>
</file>