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C0" w:rsidRDefault="009F6BC0" w:rsidP="009F6BC0">
      <w:pPr>
        <w:ind w:rightChars="567" w:right="136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Уважаемые жители муниципального образования!</w:t>
      </w:r>
    </w:p>
    <w:p w:rsidR="009F6BC0" w:rsidRDefault="009F6BC0" w:rsidP="009F6BC0">
      <w:pPr>
        <w:jc w:val="center"/>
        <w:rPr>
          <w:rFonts w:ascii="Times New Roman" w:hAnsi="Times New Roman"/>
          <w:b/>
          <w:sz w:val="18"/>
          <w:szCs w:val="18"/>
        </w:rPr>
      </w:pPr>
    </w:p>
    <w:p w:rsidR="009F6BC0" w:rsidRDefault="009F6BC0" w:rsidP="009F6BC0">
      <w:pPr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b/>
          <w:sz w:val="18"/>
          <w:szCs w:val="18"/>
        </w:rPr>
        <w:t xml:space="preserve">Доводим до Вашего сведения  ИНФОРМАЦИЮ </w:t>
      </w:r>
    </w:p>
    <w:p w:rsidR="009F6BC0" w:rsidRDefault="009F6BC0" w:rsidP="009F6BC0">
      <w:pPr>
        <w:jc w:val="center"/>
        <w:rPr>
          <w:rStyle w:val="1Consolas"/>
          <w:rFonts w:ascii="Times New Roman" w:hAnsi="Times New Roman"/>
          <w:sz w:val="18"/>
          <w:szCs w:val="18"/>
        </w:rPr>
      </w:pPr>
      <w:r>
        <w:rPr>
          <w:rStyle w:val="10"/>
          <w:rFonts w:ascii="Times New Roman" w:hAnsi="Times New Roman"/>
          <w:sz w:val="18"/>
          <w:szCs w:val="18"/>
        </w:rPr>
        <w:t xml:space="preserve">Правила </w:t>
      </w:r>
      <w:r>
        <w:rPr>
          <w:rFonts w:ascii="Times New Roman" w:hAnsi="Times New Roman"/>
          <w:b/>
          <w:sz w:val="18"/>
          <w:szCs w:val="18"/>
        </w:rPr>
        <w:t xml:space="preserve">поведения на </w:t>
      </w:r>
      <w:r>
        <w:rPr>
          <w:rStyle w:val="1Consolas"/>
          <w:rFonts w:ascii="Times New Roman" w:hAnsi="Times New Roman"/>
          <w:sz w:val="18"/>
          <w:szCs w:val="18"/>
        </w:rPr>
        <w:t>воде</w:t>
      </w:r>
    </w:p>
    <w:p w:rsidR="009F6BC0" w:rsidRDefault="009F6BC0" w:rsidP="009F6BC0">
      <w:pPr>
        <w:pStyle w:val="20"/>
        <w:shd w:val="clear" w:color="auto" w:fill="auto"/>
        <w:spacing w:line="240" w:lineRule="auto"/>
        <w:rPr>
          <w:rFonts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sz w:val="18"/>
          <w:szCs w:val="18"/>
        </w:rPr>
        <w:t>В связи с установившейся теплой летней погодой и открытием купального сезона Главного управления МЧС России по Новосибирской области напоминает о правилах безопасного поведения на водоемах.</w:t>
      </w:r>
      <w:proofErr w:type="gramEnd"/>
    </w:p>
    <w:p w:rsidR="009F6BC0" w:rsidRDefault="009F6BC0" w:rsidP="009F6BC0">
      <w:pPr>
        <w:pStyle w:val="a3"/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Наступил долгожданный купальный сезон. Сотни отдыхающих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человеческие жизни. Как показывает проведенный анализ, все они находились в состоянии алкогольного опьянения.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Открытые водоемы, безусловно, источник опасности, и поэтому осторожность при купании и плавании вполне оправдана. 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17- 19 часов вечера. Не следует купаться раньше чем через час-полтора после приема пищи.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>
        <w:rPr>
          <w:sz w:val="18"/>
          <w:szCs w:val="18"/>
        </w:rPr>
        <w:t>разгоряченным</w:t>
      </w:r>
      <w:proofErr w:type="gramEnd"/>
      <w:r>
        <w:rPr>
          <w:sz w:val="18"/>
          <w:szCs w:val="18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>
        <w:rPr>
          <w:sz w:val="18"/>
          <w:szCs w:val="18"/>
        </w:rPr>
        <w:t>уверены</w:t>
      </w:r>
      <w:proofErr w:type="gramEnd"/>
      <w:r>
        <w:rPr>
          <w:sz w:val="18"/>
          <w:szCs w:val="18"/>
        </w:rPr>
        <w:t xml:space="preserve"> в своих силах. Не подавайте ложных сигналов бедствия.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  <w:r>
        <w:rPr>
          <w:rStyle w:val="a5"/>
          <w:sz w:val="18"/>
          <w:szCs w:val="18"/>
        </w:rPr>
        <w:t xml:space="preserve">Помните: </w:t>
      </w:r>
      <w:r>
        <w:rPr>
          <w:sz w:val="18"/>
          <w:szCs w:val="18"/>
        </w:rPr>
        <w:t>купание в нетрезвом виде может привести к трагическому исходу!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Уставший пловец должен помнить, что лучшим способом для отдыха на воде является положение "лежа на спине".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>
        <w:rPr>
          <w:sz w:val="18"/>
          <w:szCs w:val="18"/>
        </w:rPr>
        <w:t>побольше</w:t>
      </w:r>
      <w:proofErr w:type="gramEnd"/>
      <w:r>
        <w:rPr>
          <w:sz w:val="18"/>
          <w:szCs w:val="18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С наступлением долгожданного лета, мы хотим дать вам несколько советов по соблюдению правил безопасности на водоемах.</w:t>
      </w:r>
    </w:p>
    <w:p w:rsidR="009F6BC0" w:rsidRDefault="009F6BC0" w:rsidP="009F6BC0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Правила безопасного поведения </w:t>
      </w:r>
      <w:r>
        <w:rPr>
          <w:rStyle w:val="23"/>
          <w:rFonts w:ascii="Times New Roman" w:hAnsi="Times New Roman" w:cs="Times New Roman"/>
          <w:sz w:val="18"/>
          <w:szCs w:val="18"/>
        </w:rPr>
        <w:t xml:space="preserve">на </w:t>
      </w:r>
      <w:r>
        <w:rPr>
          <w:rFonts w:ascii="Times New Roman" w:hAnsi="Times New Roman" w:cs="Times New Roman"/>
          <w:sz w:val="18"/>
          <w:szCs w:val="18"/>
        </w:rPr>
        <w:t>воде: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Купайся только в специально оборудованных местах.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Не нырять в незнакомых местах.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Не заплывать за буйки.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Не приближаться к судам.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Не хватать друг друга за руки и ноги во время игр на воде.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ind w:left="360" w:hanging="360"/>
        <w:jc w:val="left"/>
        <w:rPr>
          <w:sz w:val="18"/>
          <w:szCs w:val="18"/>
        </w:rPr>
      </w:pPr>
      <w:r>
        <w:rPr>
          <w:sz w:val="18"/>
          <w:szCs w:val="18"/>
        </w:rPr>
        <w:t>Не умеющим плавать купаться только в специально оборудованных местах глубиной не более</w:t>
      </w:r>
      <w:proofErr w:type="gramStart"/>
      <w:r>
        <w:rPr>
          <w:sz w:val="18"/>
          <w:szCs w:val="18"/>
        </w:rPr>
        <w:t xml:space="preserve"> .</w:t>
      </w:r>
      <w:proofErr w:type="gramEnd"/>
    </w:p>
    <w:p w:rsidR="009F6BC0" w:rsidRDefault="009F6BC0" w:rsidP="009F6BC0">
      <w:pPr>
        <w:pStyle w:val="30"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При пользовании лодкой, катамараном, скутером запрещается: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>Оправляться в путь без спасательного жилета.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Отплывать далеко от берега.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Вставать, переходить и раскачиваться в лодке.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Нырять с лодки.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</w:tabs>
        <w:jc w:val="left"/>
        <w:rPr>
          <w:sz w:val="18"/>
          <w:szCs w:val="18"/>
        </w:rPr>
      </w:pPr>
      <w:r>
        <w:rPr>
          <w:sz w:val="18"/>
          <w:szCs w:val="18"/>
        </w:rPr>
        <w:t>Залезать в лодку через борт.</w:t>
      </w:r>
      <w:bookmarkStart w:id="1" w:name="bookmark1"/>
    </w:p>
    <w:p w:rsidR="009F6BC0" w:rsidRDefault="009F6BC0" w:rsidP="009F6BC0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тонет человек:</w:t>
      </w:r>
      <w:bookmarkEnd w:id="1"/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Сразу громко зовите на помощь: «Человек тонет!»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Попросите вызвать спасателей и «скорую помощь».</w:t>
      </w:r>
    </w:p>
    <w:p w:rsidR="009F6BC0" w:rsidRDefault="009F6BC0" w:rsidP="009F6BC0">
      <w:pPr>
        <w:pStyle w:val="a3"/>
        <w:tabs>
          <w:tab w:val="left" w:pos="710"/>
          <w:tab w:val="center" w:pos="8291"/>
        </w:tabs>
        <w:jc w:val="left"/>
        <w:rPr>
          <w:sz w:val="18"/>
          <w:szCs w:val="18"/>
        </w:rPr>
      </w:pPr>
      <w:r>
        <w:rPr>
          <w:sz w:val="18"/>
          <w:szCs w:val="18"/>
        </w:rPr>
        <w:t>®</w:t>
      </w:r>
      <w:r>
        <w:rPr>
          <w:sz w:val="18"/>
          <w:szCs w:val="18"/>
        </w:rPr>
        <w:tab/>
        <w:t xml:space="preserve">Бросьте </w:t>
      </w:r>
      <w:proofErr w:type="gramStart"/>
      <w:r>
        <w:rPr>
          <w:sz w:val="18"/>
          <w:szCs w:val="18"/>
        </w:rPr>
        <w:t>тонущему</w:t>
      </w:r>
      <w:proofErr w:type="gramEnd"/>
      <w:r>
        <w:rPr>
          <w:sz w:val="18"/>
          <w:szCs w:val="18"/>
        </w:rPr>
        <w:t xml:space="preserve"> спасательный круг, длинную веревку с узлом на конце.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tabs>
          <w:tab w:val="left" w:pos="710"/>
          <w:tab w:val="right" w:pos="8886"/>
        </w:tabs>
        <w:jc w:val="left"/>
        <w:rPr>
          <w:sz w:val="18"/>
          <w:szCs w:val="18"/>
        </w:rPr>
      </w:pPr>
      <w:r>
        <w:rPr>
          <w:sz w:val="18"/>
          <w:szCs w:val="18"/>
        </w:rPr>
        <w:t xml:space="preserve">Если хорошо плаваете, снимите одежду и обувь и вплавь доберитесь до </w:t>
      </w:r>
      <w:proofErr w:type="gramStart"/>
      <w:r>
        <w:rPr>
          <w:sz w:val="18"/>
          <w:szCs w:val="18"/>
        </w:rPr>
        <w:t>тонущего</w:t>
      </w:r>
      <w:proofErr w:type="gramEnd"/>
      <w:r>
        <w:rPr>
          <w:sz w:val="18"/>
          <w:szCs w:val="18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  <w:bookmarkStart w:id="2" w:name="bookmark2"/>
    </w:p>
    <w:p w:rsidR="009F6BC0" w:rsidRDefault="009F6BC0" w:rsidP="009F6BC0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Если тонешь сам:</w:t>
      </w:r>
      <w:bookmarkEnd w:id="2"/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Не паникуйте.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Снимите с себя лишнюю одежду, обувь, кричи, зови на помощь.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ind w:left="360" w:hanging="36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Перевернитесь на спину, широко раскиньте руки, расслабьтесь, сделайте несколько глубоких вдохов.</w:t>
      </w:r>
    </w:p>
    <w:p w:rsidR="009F6BC0" w:rsidRDefault="009F6BC0" w:rsidP="009F6BC0">
      <w:pPr>
        <w:pStyle w:val="a3"/>
        <w:jc w:val="left"/>
        <w:rPr>
          <w:sz w:val="18"/>
          <w:szCs w:val="18"/>
        </w:rPr>
      </w:pPr>
      <w:r>
        <w:rPr>
          <w:sz w:val="18"/>
          <w:szCs w:val="18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  <w:bookmarkStart w:id="3" w:name="bookmark3"/>
    </w:p>
    <w:p w:rsidR="009F6BC0" w:rsidRDefault="009F6BC0" w:rsidP="009F6BC0">
      <w:pPr>
        <w:pStyle w:val="22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 захлебнулись водой:</w:t>
      </w:r>
      <w:bookmarkEnd w:id="3"/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t xml:space="preserve"> не паникуйте, постарайтесь развернуться спиной к волне;</w:t>
      </w:r>
    </w:p>
    <w:p w:rsidR="009F6BC0" w:rsidRDefault="009F6BC0" w:rsidP="009F6BC0">
      <w:pPr>
        <w:pStyle w:val="a3"/>
        <w:ind w:left="360" w:hanging="360"/>
        <w:rPr>
          <w:sz w:val="18"/>
          <w:szCs w:val="18"/>
        </w:rPr>
      </w:pPr>
      <w:r>
        <w:rPr>
          <w:sz w:val="18"/>
          <w:szCs w:val="18"/>
        </w:rPr>
        <w:t>. прижмите согнутые в локтях руки к нижней части груди и сделайте несколько резких выдохов, помогая себе руками;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затем очистите от воды нос и сделайте несколько глотательных движений;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восстановив дыхание, ложитесь на живот и двигайтесь к берегу;</w:t>
      </w:r>
    </w:p>
    <w:p w:rsidR="009F6BC0" w:rsidRDefault="009F6BC0" w:rsidP="009F6BC0">
      <w:pPr>
        <w:pStyle w:val="a3"/>
        <w:widowControl w:val="0"/>
        <w:numPr>
          <w:ilvl w:val="0"/>
          <w:numId w:val="1"/>
        </w:num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при необходимости позовите людей на помощь.</w:t>
      </w:r>
    </w:p>
    <w:p w:rsidR="00577600" w:rsidRDefault="00577600"/>
    <w:sectPr w:rsidR="005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829"/>
    <w:multiLevelType w:val="multilevel"/>
    <w:tmpl w:val="5C08280A"/>
    <w:lvl w:ilvl="0">
      <w:start w:val="1"/>
      <w:numFmt w:val="bullet"/>
      <w:lvlText w:val="•"/>
      <w:lvlJc w:val="left"/>
      <w:pPr>
        <w:ind w:left="0" w:firstLine="0"/>
      </w:pPr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C0"/>
    <w:rsid w:val="00577600"/>
    <w:rsid w:val="009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C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1,Знак1 Знак Знак1,Основной текст1 Знак1,bt Знак1"/>
    <w:basedOn w:val="a0"/>
    <w:link w:val="a3"/>
    <w:semiHidden/>
    <w:locked/>
    <w:rsid w:val="009F6BC0"/>
    <w:rPr>
      <w:b/>
      <w:sz w:val="28"/>
      <w:szCs w:val="24"/>
    </w:rPr>
  </w:style>
  <w:style w:type="paragraph" w:styleId="a3">
    <w:name w:val="Body Text"/>
    <w:aliases w:val="Знак,Знак1 Знак,Основной текст1,bt"/>
    <w:basedOn w:val="a"/>
    <w:link w:val="1"/>
    <w:semiHidden/>
    <w:unhideWhenUsed/>
    <w:rsid w:val="009F6BC0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F6BC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F6BC0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BC0"/>
    <w:pPr>
      <w:widowControl w:val="0"/>
      <w:shd w:val="clear" w:color="auto" w:fill="FFFFFF"/>
      <w:spacing w:line="288" w:lineRule="exact"/>
    </w:pPr>
    <w:rPr>
      <w:rFonts w:ascii="Tahoma" w:eastAsia="Tahoma" w:hAnsi="Tahoma" w:cs="Tahoma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9F6B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6BC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9F6BC0"/>
    <w:rPr>
      <w:rFonts w:ascii="Tahoma" w:eastAsia="Tahoma" w:hAnsi="Tahoma" w:cs="Tahom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F6BC0"/>
    <w:pPr>
      <w:widowControl w:val="0"/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10">
    <w:name w:val="Заголовок №1"/>
    <w:basedOn w:val="a0"/>
    <w:rsid w:val="009F6BC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Consolas">
    <w:name w:val="Заголовок №1 + Consolas"/>
    <w:aliases w:val="15 pt,Не полужирный,Интервал 0 pt"/>
    <w:basedOn w:val="a0"/>
    <w:rsid w:val="009F6BC0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9F6BC0"/>
    <w:rPr>
      <w:rFonts w:ascii="Tahoma" w:eastAsia="Tahoma" w:hAnsi="Tahoma" w:cs="Tahoma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9F6BC0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C0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aliases w:val="Знак Знак1,Знак1 Знак Знак1,Основной текст1 Знак1,bt Знак1"/>
    <w:basedOn w:val="a0"/>
    <w:link w:val="a3"/>
    <w:semiHidden/>
    <w:locked/>
    <w:rsid w:val="009F6BC0"/>
    <w:rPr>
      <w:b/>
      <w:sz w:val="28"/>
      <w:szCs w:val="24"/>
    </w:rPr>
  </w:style>
  <w:style w:type="paragraph" w:styleId="a3">
    <w:name w:val="Body Text"/>
    <w:aliases w:val="Знак,Знак1 Знак,Основной текст1,bt"/>
    <w:basedOn w:val="a"/>
    <w:link w:val="1"/>
    <w:semiHidden/>
    <w:unhideWhenUsed/>
    <w:rsid w:val="009F6BC0"/>
    <w:pPr>
      <w:jc w:val="center"/>
    </w:pPr>
    <w:rPr>
      <w:rFonts w:asciiTheme="minorHAnsi" w:eastAsiaTheme="minorHAnsi" w:hAnsiTheme="minorHAnsi" w:cstheme="minorBidi"/>
      <w:b/>
      <w:sz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9F6BC0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9F6BC0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BC0"/>
    <w:pPr>
      <w:widowControl w:val="0"/>
      <w:shd w:val="clear" w:color="auto" w:fill="FFFFFF"/>
      <w:spacing w:line="288" w:lineRule="exact"/>
    </w:pPr>
    <w:rPr>
      <w:rFonts w:ascii="Tahoma" w:eastAsia="Tahoma" w:hAnsi="Tahoma" w:cs="Tahoma"/>
      <w:b/>
      <w:bCs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locked/>
    <w:rsid w:val="009F6BC0"/>
    <w:rPr>
      <w:rFonts w:ascii="Tahoma" w:eastAsia="Tahoma" w:hAnsi="Tahoma" w:cs="Tahoma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F6BC0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locked/>
    <w:rsid w:val="009F6BC0"/>
    <w:rPr>
      <w:rFonts w:ascii="Tahoma" w:eastAsia="Tahoma" w:hAnsi="Tahoma" w:cs="Tahoma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9F6BC0"/>
    <w:pPr>
      <w:widowControl w:val="0"/>
      <w:shd w:val="clear" w:color="auto" w:fill="FFFFFF"/>
      <w:spacing w:line="0" w:lineRule="atLeast"/>
      <w:outlineLvl w:val="1"/>
    </w:pPr>
    <w:rPr>
      <w:rFonts w:ascii="Tahoma" w:eastAsia="Tahoma" w:hAnsi="Tahoma" w:cs="Tahoma"/>
      <w:b/>
      <w:bCs/>
      <w:sz w:val="22"/>
      <w:szCs w:val="22"/>
      <w:lang w:eastAsia="en-US"/>
    </w:rPr>
  </w:style>
  <w:style w:type="character" w:customStyle="1" w:styleId="10">
    <w:name w:val="Заголовок №1"/>
    <w:basedOn w:val="a0"/>
    <w:rsid w:val="009F6BC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Consolas">
    <w:name w:val="Заголовок №1 + Consolas"/>
    <w:aliases w:val="15 pt,Не полужирный,Интервал 0 pt"/>
    <w:basedOn w:val="a0"/>
    <w:rsid w:val="009F6BC0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9F6BC0"/>
    <w:rPr>
      <w:rFonts w:ascii="Tahoma" w:eastAsia="Tahoma" w:hAnsi="Tahoma" w:cs="Tahoma" w:hint="default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9F6BC0"/>
    <w:rPr>
      <w:rFonts w:ascii="Tahoma" w:eastAsia="Tahoma" w:hAnsi="Tahoma" w:cs="Tahoma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4594</Characters>
  <Application>Microsoft Office Word</Application>
  <DocSecurity>0</DocSecurity>
  <Lines>38</Lines>
  <Paragraphs>10</Paragraphs>
  <ScaleCrop>false</ScaleCrop>
  <Company>5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2018-08-21T04:54:00Z</dcterms:created>
  <dcterms:modified xsi:type="dcterms:W3CDTF">2018-08-21T04:55:00Z</dcterms:modified>
</cp:coreProperties>
</file>